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4E" w:rsidRDefault="00D0304E" w:rsidP="00D0304E">
      <w:pPr>
        <w:jc w:val="center"/>
        <w:rPr>
          <w:b/>
          <w:sz w:val="24"/>
          <w:u w:val="single"/>
        </w:rPr>
      </w:pPr>
    </w:p>
    <w:p w:rsidR="00D0304E" w:rsidRDefault="00D0304E" w:rsidP="00D0304E">
      <w:pPr>
        <w:jc w:val="center"/>
        <w:rPr>
          <w:b/>
          <w:sz w:val="24"/>
          <w:u w:val="single"/>
        </w:rPr>
      </w:pPr>
    </w:p>
    <w:p w:rsidR="00D0304E" w:rsidRDefault="00D0304E" w:rsidP="00D0304E">
      <w:pPr>
        <w:jc w:val="center"/>
        <w:rPr>
          <w:b/>
          <w:sz w:val="24"/>
          <w:u w:val="single"/>
        </w:rPr>
      </w:pPr>
    </w:p>
    <w:p w:rsidR="000B01C2" w:rsidRPr="007745BE" w:rsidRDefault="00D0304E" w:rsidP="00D0304E">
      <w:pPr>
        <w:jc w:val="center"/>
        <w:rPr>
          <w:sz w:val="24"/>
        </w:rPr>
      </w:pPr>
      <w:r w:rsidRPr="007745BE">
        <w:rPr>
          <w:b/>
          <w:sz w:val="32"/>
          <w:u w:val="single"/>
        </w:rPr>
        <w:t>Wyjaśnienia do</w:t>
      </w:r>
      <w:r w:rsidR="007745BE">
        <w:rPr>
          <w:b/>
          <w:sz w:val="32"/>
          <w:u w:val="single"/>
        </w:rPr>
        <w:t xml:space="preserve"> zmiany</w:t>
      </w:r>
      <w:r w:rsidRPr="007745BE">
        <w:rPr>
          <w:b/>
          <w:sz w:val="32"/>
          <w:u w:val="single"/>
        </w:rPr>
        <w:t xml:space="preserve"> treści ogłoszenia o zamówieniu na usługi społeczne z dnia </w:t>
      </w:r>
      <w:r w:rsidR="00062756">
        <w:rPr>
          <w:b/>
          <w:sz w:val="32"/>
          <w:u w:val="single"/>
        </w:rPr>
        <w:t>2</w:t>
      </w:r>
      <w:r w:rsidRPr="007745BE">
        <w:rPr>
          <w:b/>
          <w:sz w:val="32"/>
          <w:u w:val="single"/>
        </w:rPr>
        <w:t xml:space="preserve"> </w:t>
      </w:r>
      <w:r w:rsidR="001E7927">
        <w:rPr>
          <w:b/>
          <w:sz w:val="32"/>
          <w:u w:val="single"/>
        </w:rPr>
        <w:t>grudnia</w:t>
      </w:r>
      <w:r w:rsidRPr="007745BE">
        <w:rPr>
          <w:b/>
          <w:sz w:val="32"/>
          <w:u w:val="single"/>
        </w:rPr>
        <w:t xml:space="preserve"> 2</w:t>
      </w:r>
      <w:r w:rsidR="00062756">
        <w:rPr>
          <w:b/>
          <w:sz w:val="32"/>
          <w:u w:val="single"/>
        </w:rPr>
        <w:t>020</w:t>
      </w:r>
      <w:r w:rsidRPr="007745BE">
        <w:rPr>
          <w:b/>
          <w:sz w:val="32"/>
          <w:u w:val="single"/>
        </w:rPr>
        <w:t>r</w:t>
      </w:r>
      <w:r w:rsidRPr="007745BE">
        <w:rPr>
          <w:sz w:val="24"/>
        </w:rPr>
        <w:t>.</w:t>
      </w:r>
    </w:p>
    <w:p w:rsidR="00D0304E" w:rsidRDefault="00D0304E"/>
    <w:p w:rsidR="00D0304E" w:rsidRPr="007745BE" w:rsidRDefault="00D0304E">
      <w:pPr>
        <w:rPr>
          <w:b/>
          <w:sz w:val="24"/>
        </w:rPr>
      </w:pPr>
      <w:r w:rsidRPr="007745BE">
        <w:rPr>
          <w:sz w:val="24"/>
        </w:rPr>
        <w:t xml:space="preserve">Dotyczy: postępowania prowadzonego na podstawie art. 138o ustawy z dnia 29 stycznia 2004r. Prawo zamówień publicznych ( </w:t>
      </w:r>
      <w:r w:rsidR="00062756" w:rsidRPr="00062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2019 r. poz. 1843 i  Dz. U. z 2020 r. poz. 1086 ze zm.</w:t>
      </w:r>
      <w:r w:rsidRPr="007745BE">
        <w:rPr>
          <w:sz w:val="24"/>
        </w:rPr>
        <w:t xml:space="preserve">) pn.: </w:t>
      </w:r>
      <w:r w:rsidRPr="007745BE">
        <w:rPr>
          <w:b/>
          <w:sz w:val="24"/>
        </w:rPr>
        <w:t>„ Usługi pocztowe w rozumieniu art. 3 pkt 30 Prawa Pocztowego oraz usługi pocztowe w zakresie obsługi przesyłek kurierskich w rozumieniu art. 3 pkt 19 Prawa Pocztowego polegające na świadczeniu usług pocztowych w obrocie krajowym i zagranicznym przez Operatora Pocztowego na rzecz Wielkopolskiego  Urzędu Wojewódzkiego w Poznaniu wraz z delegaturami: Kalisz, Konin, Leszno, Piła w zakresie przyjmowania, przemieszczenia  i doręczania przesyłek pocztowych, w tym kurierskich i ewentualnych ich zwrotów”.</w:t>
      </w:r>
    </w:p>
    <w:p w:rsidR="00D0304E" w:rsidRDefault="00D0304E"/>
    <w:p w:rsidR="00D0304E" w:rsidRDefault="00D0304E"/>
    <w:p w:rsidR="00D0304E" w:rsidRDefault="00D0304E">
      <w:r>
        <w:t xml:space="preserve">Zamawiający, Wielkopolski Urząd Wojewódzki w Poznaniu, informuje, że </w:t>
      </w:r>
      <w:r w:rsidR="007745BE">
        <w:t xml:space="preserve">do wyżej wymienionego postępowania zostały złożone zapytania. W związku z tym zgodnie z art. 138o ustawy z dnia 29 stycznia 2004 roku Prawo zamówień publicznych ( </w:t>
      </w:r>
      <w:r w:rsidR="00062756" w:rsidRPr="00062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2019 r. poz. 1843 i  Dz. U. z 2020 r. poz. 1086 ze zm.  </w:t>
      </w:r>
      <w:r w:rsidR="00062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745BE">
        <w:t xml:space="preserve">zwanej dalej ustawą </w:t>
      </w:r>
      <w:proofErr w:type="spellStart"/>
      <w:r w:rsidR="007745BE">
        <w:t>Pzp</w:t>
      </w:r>
      <w:proofErr w:type="spellEnd"/>
      <w:r w:rsidR="007745BE">
        <w:t xml:space="preserve"> oraz rozdziałem X ust. 3 ogłoszenia, Zamawiający przekazuje treść zapytań wraz z wyjaśnieniami.</w:t>
      </w:r>
    </w:p>
    <w:p w:rsidR="008368F6" w:rsidRDefault="008368F6"/>
    <w:p w:rsidR="008368F6" w:rsidRDefault="008368F6">
      <w:r>
        <w:t xml:space="preserve">Pytanie nr </w:t>
      </w:r>
      <w:r w:rsidR="00717095">
        <w:t>1</w:t>
      </w:r>
      <w:r>
        <w:t>:</w:t>
      </w:r>
    </w:p>
    <w:p w:rsidR="00B97600" w:rsidRDefault="00B97600">
      <w:r>
        <w:t xml:space="preserve">XVI UMOWA pkt 1 </w:t>
      </w:r>
      <w:proofErr w:type="spellStart"/>
      <w:r>
        <w:t>ppkt</w:t>
      </w:r>
      <w:proofErr w:type="spellEnd"/>
      <w:r>
        <w:t>. 1</w:t>
      </w:r>
      <w:r w:rsidR="00717095">
        <w:t>4</w:t>
      </w:r>
      <w:r>
        <w:t xml:space="preserve">, Wykonawca proponuje zmiany treści zapisu tego </w:t>
      </w:r>
      <w:proofErr w:type="spellStart"/>
      <w:r>
        <w:t>ppkt</w:t>
      </w:r>
      <w:proofErr w:type="spellEnd"/>
      <w:r>
        <w:t xml:space="preserve"> na poniższy</w:t>
      </w:r>
      <w:r w:rsidR="004632D2">
        <w:t>:</w:t>
      </w:r>
    </w:p>
    <w:p w:rsidR="004632D2" w:rsidRPr="00062756" w:rsidRDefault="004632D2" w:rsidP="004632D2">
      <w:r>
        <w:rPr>
          <w:u w:val="single"/>
        </w:rPr>
        <w:t>„</w:t>
      </w:r>
      <w:r w:rsidR="003A406D" w:rsidRPr="00062756">
        <w:t xml:space="preserve">Należności wynikające z faktur regulować będzie przelewem na konto wskazane na fakturze, </w:t>
      </w:r>
      <w:r w:rsidRPr="00062756">
        <w:t xml:space="preserve"> w terminie 14 dni od daty wystawienia faktury</w:t>
      </w:r>
      <w:r w:rsidR="003A406D" w:rsidRPr="00062756">
        <w:t xml:space="preserve">, </w:t>
      </w:r>
      <w:r w:rsidRPr="00062756">
        <w:t xml:space="preserve">za dzień zapłaty </w:t>
      </w:r>
      <w:r w:rsidR="003A406D" w:rsidRPr="00062756">
        <w:t xml:space="preserve">przyjmuje się </w:t>
      </w:r>
      <w:r w:rsidRPr="00062756">
        <w:t>dzień uznania rachunku bankowego Wykonawcy”.</w:t>
      </w:r>
    </w:p>
    <w:p w:rsidR="003A406D" w:rsidRDefault="00062756" w:rsidP="006D7391">
      <w:pPr>
        <w:rPr>
          <w:u w:val="single"/>
        </w:rPr>
      </w:pPr>
      <w:bookmarkStart w:id="0" w:name="_Hlk58499232"/>
      <w:r>
        <w:rPr>
          <w:u w:val="single"/>
        </w:rPr>
        <w:t xml:space="preserve">Odp. </w:t>
      </w:r>
      <w:r w:rsidR="008368F6" w:rsidRPr="00B97600">
        <w:rPr>
          <w:u w:val="single"/>
        </w:rPr>
        <w:t>Zamawiający dokonał zmiany  w dziale XVI</w:t>
      </w:r>
      <w:bookmarkEnd w:id="0"/>
      <w:r w:rsidR="008368F6" w:rsidRPr="00B97600">
        <w:rPr>
          <w:u w:val="single"/>
        </w:rPr>
        <w:t xml:space="preserve"> UMOWA pkt1 </w:t>
      </w:r>
      <w:proofErr w:type="spellStart"/>
      <w:r w:rsidR="008368F6" w:rsidRPr="00B97600">
        <w:rPr>
          <w:u w:val="single"/>
        </w:rPr>
        <w:t>ppkt</w:t>
      </w:r>
      <w:proofErr w:type="spellEnd"/>
      <w:r w:rsidR="008368F6" w:rsidRPr="00B97600">
        <w:rPr>
          <w:u w:val="single"/>
        </w:rPr>
        <w:t xml:space="preserve">. </w:t>
      </w:r>
      <w:r w:rsidR="00717095">
        <w:rPr>
          <w:u w:val="single"/>
        </w:rPr>
        <w:t>14</w:t>
      </w:r>
      <w:r w:rsidR="008368F6" w:rsidRPr="00B97600">
        <w:rPr>
          <w:u w:val="single"/>
        </w:rPr>
        <w:t xml:space="preserve"> </w:t>
      </w:r>
      <w:r w:rsidR="00B97600" w:rsidRPr="00B97600">
        <w:rPr>
          <w:u w:val="single"/>
        </w:rPr>
        <w:t xml:space="preserve"> </w:t>
      </w:r>
      <w:r w:rsidR="008368F6" w:rsidRPr="00B97600">
        <w:rPr>
          <w:u w:val="single"/>
        </w:rPr>
        <w:t xml:space="preserve"> i wpisał zgodnie z wnioskiem Wykonawcy, że</w:t>
      </w:r>
      <w:r w:rsidR="003A406D">
        <w:rPr>
          <w:u w:val="single"/>
        </w:rPr>
        <w:t xml:space="preserve"> </w:t>
      </w:r>
      <w:r w:rsidR="00421D33">
        <w:rPr>
          <w:u w:val="single"/>
        </w:rPr>
        <w:t>”</w:t>
      </w:r>
      <w:r w:rsidR="008368F6" w:rsidRPr="00B97600">
        <w:rPr>
          <w:u w:val="single"/>
        </w:rPr>
        <w:t xml:space="preserve"> </w:t>
      </w:r>
      <w:r w:rsidR="003A406D">
        <w:rPr>
          <w:u w:val="single"/>
        </w:rPr>
        <w:t xml:space="preserve">Należności wynikające z faktur regulować będzie przelewem na konto wskazane na fakturze, </w:t>
      </w:r>
      <w:r w:rsidR="003A406D" w:rsidRPr="00B97600">
        <w:rPr>
          <w:u w:val="single"/>
        </w:rPr>
        <w:t xml:space="preserve"> w terminie </w:t>
      </w:r>
      <w:r w:rsidR="003A406D">
        <w:rPr>
          <w:u w:val="single"/>
        </w:rPr>
        <w:t>14</w:t>
      </w:r>
      <w:r w:rsidR="003A406D" w:rsidRPr="00B97600">
        <w:rPr>
          <w:u w:val="single"/>
        </w:rPr>
        <w:t xml:space="preserve"> dni od daty wystawienia faktury</w:t>
      </w:r>
      <w:r w:rsidR="003A406D">
        <w:rPr>
          <w:u w:val="single"/>
        </w:rPr>
        <w:t xml:space="preserve">, </w:t>
      </w:r>
      <w:r w:rsidR="003A406D" w:rsidRPr="00B97600">
        <w:rPr>
          <w:u w:val="single"/>
        </w:rPr>
        <w:t xml:space="preserve">za dzień zapłaty </w:t>
      </w:r>
      <w:r w:rsidR="003A406D">
        <w:rPr>
          <w:u w:val="single"/>
        </w:rPr>
        <w:t xml:space="preserve">przyjmuje się </w:t>
      </w:r>
      <w:r w:rsidR="003A406D" w:rsidRPr="00B97600">
        <w:rPr>
          <w:u w:val="single"/>
        </w:rPr>
        <w:t>dzień uznania rachunku bankowego Wykonawcy</w:t>
      </w:r>
      <w:r w:rsidR="003A406D">
        <w:rPr>
          <w:u w:val="single"/>
        </w:rPr>
        <w:t>”.</w:t>
      </w:r>
    </w:p>
    <w:p w:rsidR="006D7391" w:rsidRDefault="006D7391" w:rsidP="006D7391">
      <w:proofErr w:type="spellStart"/>
      <w:r>
        <w:t>Pytani</w:t>
      </w:r>
      <w:proofErr w:type="spellEnd"/>
      <w:r>
        <w:t xml:space="preserve">e nr </w:t>
      </w:r>
      <w:r>
        <w:t>2</w:t>
      </w:r>
      <w:r>
        <w:t>:</w:t>
      </w:r>
    </w:p>
    <w:p w:rsidR="006D7391" w:rsidRDefault="006D7391" w:rsidP="006D7391">
      <w:r>
        <w:t xml:space="preserve">XVI UMOWA pkt 1 </w:t>
      </w:r>
      <w:proofErr w:type="spellStart"/>
      <w:r>
        <w:t>ppkt</w:t>
      </w:r>
      <w:proofErr w:type="spellEnd"/>
      <w:r>
        <w:t xml:space="preserve">. 22, Wykonawca proponuje zmiany treści zapisu tego </w:t>
      </w:r>
      <w:proofErr w:type="spellStart"/>
      <w:r>
        <w:t>ppkt</w:t>
      </w:r>
      <w:proofErr w:type="spellEnd"/>
      <w:r>
        <w:t xml:space="preserve"> na poniższy:</w:t>
      </w:r>
    </w:p>
    <w:p w:rsidR="006D7391" w:rsidRPr="00062756" w:rsidRDefault="006D7391" w:rsidP="006D7391">
      <w:r w:rsidRPr="00062756">
        <w:t xml:space="preserve">Wykonawca oświadcza,  że  wyraża zgodę na potrącenie przez  Zamawiającego należności z tytułu kar umownych z przysługującego Wykonawcy wynagrodzenia o ile Zamawiający poinformował wcześniej </w:t>
      </w:r>
      <w:r w:rsidRPr="00062756">
        <w:lastRenderedPageBreak/>
        <w:t>w tym zakresie wykonawcę i Wykonawca nie wniósł w tym zakresie sprzeciwu. Wykonawca ma 14 dni na wniesienie sprzeciwu, o którym mowa powyżej”</w:t>
      </w:r>
    </w:p>
    <w:p w:rsidR="006D7391" w:rsidRDefault="00062756" w:rsidP="006D7391">
      <w:pPr>
        <w:rPr>
          <w:u w:val="single"/>
        </w:rPr>
      </w:pPr>
      <w:r>
        <w:rPr>
          <w:u w:val="single"/>
        </w:rPr>
        <w:t xml:space="preserve">Odp. </w:t>
      </w:r>
      <w:r w:rsidR="006D7391" w:rsidRPr="00B97600">
        <w:rPr>
          <w:u w:val="single"/>
        </w:rPr>
        <w:t xml:space="preserve">Zamawiający dokonał zmiany  w dziale XVI UMOWA pkt1 </w:t>
      </w:r>
      <w:proofErr w:type="spellStart"/>
      <w:r w:rsidR="006D7391" w:rsidRPr="00B97600">
        <w:rPr>
          <w:u w:val="single"/>
        </w:rPr>
        <w:t>ppkt</w:t>
      </w:r>
      <w:proofErr w:type="spellEnd"/>
      <w:r w:rsidR="006D7391" w:rsidRPr="00B97600">
        <w:rPr>
          <w:u w:val="single"/>
        </w:rPr>
        <w:t xml:space="preserve">. </w:t>
      </w:r>
      <w:r w:rsidR="006D7391">
        <w:rPr>
          <w:u w:val="single"/>
        </w:rPr>
        <w:t>22</w:t>
      </w:r>
      <w:r w:rsidR="006D7391" w:rsidRPr="00B97600">
        <w:rPr>
          <w:u w:val="single"/>
        </w:rPr>
        <w:t xml:space="preserve">   i wpisał zgodnie z wnioskiem Wykonawcy, że </w:t>
      </w:r>
      <w:r w:rsidR="006D7391">
        <w:rPr>
          <w:u w:val="single"/>
        </w:rPr>
        <w:t>„Wykonawca oświadcza,  że  wyraża zgodę na potrącenie przez  Zamawiającego należności z tytułu kar umownych z przysługującego Wykonawcy wynagrodzenia o ile Zamawiający poinformował wcześniej w tym zakresie wykonawcę i Wykonawca nie wniósł w tym zakresie sprzeciwu. Wykonawca ma 14 dni na wniesienie sprzeciwu, o którym mowa powyżej.</w:t>
      </w:r>
    </w:p>
    <w:p w:rsidR="006D7391" w:rsidRDefault="006D7391"/>
    <w:p w:rsidR="006D7391" w:rsidRDefault="006D7391" w:rsidP="006D7391">
      <w:r>
        <w:t xml:space="preserve">Pytanie nr </w:t>
      </w:r>
      <w:r>
        <w:t>3</w:t>
      </w:r>
      <w:r>
        <w:t>:</w:t>
      </w:r>
    </w:p>
    <w:p w:rsidR="003A406D" w:rsidRDefault="006D7391" w:rsidP="003A406D">
      <w:r>
        <w:t xml:space="preserve">XVI UMOWA pkt 1 </w:t>
      </w:r>
      <w:proofErr w:type="spellStart"/>
      <w:r>
        <w:t>ppkt</w:t>
      </w:r>
      <w:proofErr w:type="spellEnd"/>
      <w:r>
        <w:t xml:space="preserve">. 20 Wykonawca wnioskuje o uzupełnienie w/wym. </w:t>
      </w:r>
      <w:proofErr w:type="spellStart"/>
      <w:r w:rsidR="00062756">
        <w:t>p</w:t>
      </w:r>
      <w:r>
        <w:t>pkt</w:t>
      </w:r>
      <w:proofErr w:type="spellEnd"/>
      <w:r>
        <w:t xml:space="preserve">  </w:t>
      </w:r>
      <w:r w:rsidR="00062756">
        <w:t>wg</w:t>
      </w:r>
      <w:r>
        <w:t xml:space="preserve"> zapisów art. 88 ustawy Prawo Pocztowe</w:t>
      </w:r>
      <w:r w:rsidR="003A406D">
        <w:t xml:space="preserve"> poprzez dodanie</w:t>
      </w:r>
      <w:r>
        <w:t xml:space="preserve"> </w:t>
      </w:r>
      <w:r w:rsidR="003A406D">
        <w:t xml:space="preserve"> zapisów ustawy dotyczących nie wykonania lub nienależytego wykonania usług powszechnych w następujący sposób:</w:t>
      </w:r>
      <w:r>
        <w:t xml:space="preserve">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>Z tytułu niewykonania lub nienależytego wykonania usługi pocztowej nie będącej usługą powszechną przysługuje odszkodowanie: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1)za utratę, ubytek lub uszkodzenie przesyłki pocztowej nie będącej przesyłką z korespondencją – w wysokości nie wyższej niż zwykła wartość utraconych lub uszkodzonych rzeczy,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2)za utratę, ubytek lub uszkodzenie przesyłki pocztowej z zadeklarowaną wartością – w wysokości żądanej przez nadawcę, nie wyższej jednak niż zadeklarowana wartość przesyłki,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3) za utratę przesyłki z korespondencją - w wysokości dziesięciokrotności opłaty za usługę nie niżej jednak niż pięćdziesięciokrotność opłaty za traktowanie przesyłki listowej jako poleconej, określonej w cenniku usług powszechnych,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4) za opóźnienie w doręczeniu przesyłki pocztowej w stosunku do gwarantowanego terminu doręczenia w wysokości nie przekraczającej dwukrotności opłaty za usługę chyba, że postanowienia regulaminu świadczenia usługi pocztowej w zakresie wysokości odszkodowania są korzystniejsze.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lang w:eastAsia="pl-PL"/>
        </w:rPr>
      </w:pPr>
      <w:r w:rsidRPr="00606268">
        <w:rPr>
          <w:rFonts w:ascii="Calibri" w:eastAsia="Calibri" w:hAnsi="Calibri" w:cs="Times New Roman"/>
          <w:lang w:eastAsia="pl-PL"/>
        </w:rPr>
        <w:t>II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1. Z tytułu niewykonania lub nienależytego wykonania usługi powszechnej przysługuje odszkodowanie: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1) za utratę przesyłki poleconej – w wysokości żądanej przez nadawcę, nie wyższej jednak niż pięćdziesięciokrotność opłaty pobranej przez operatora wyznaczonego za traktowanie przesyłki pocztowej jako przesyłki poleconej;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2) za utratę paczki pocztowej – w wysokości żądanej przez nadawcę, nie wyższej jednak niż dziesięciokrotność opłaty pobranej za jej nadanie;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3) za utratę przesyłki z zadeklarowaną wartością – w wysokości żądanej przez nadawcę, nie wyższej jednak niż zadeklarowana wartość przesyłki;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4) za ubytek zawartości lub uszkodzenie paczki pocztowej lub przesyłki poleconej – w wysokości żądanej przez nadawcę lub w wysokości zwykłej wartości utraconych lub uszkodzonych rzeczy, nie wyższej jednak niż maksymalna wysokość odszkodowania, o którym mowa w pkt 1 lub 2;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5) za ubytek zawartości przesyłki z zadeklarowaną wartością – w wysokości zwykłej wartości utraconych rzeczy;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6) za uszkodzenie zawartości przesyłki z zadeklarowaną wartością – w wysokości zwykłej wartości rzeczy, których uszkodzenie stwierdzono.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2. Odszkodowania, o których mowa w ust. 1 pkt 5 i 6, nie mogą być wyższe niż zadeklarowana wartość przesyłki.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3. Z tytułu nienależytego wykonania usługi powszechnej odszkodowanie przysługuje również za doręczenie przesyłki listowej rejestrowanej najszybszej kategorii w terminie późniejszym niż w 4 dniu po dniu nadania – w wysokości stanowiącej różnicę między opłatą za przesyłkę listową najszybszej </w:t>
      </w:r>
      <w:r w:rsidRPr="00606268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kategorii danego przedziału wagowego, a opłatą za taką przesyłkę niebędącą przesyłką najszybszej kategorii tego samego przedziału wagowego.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4. Z tytułu niewykonania lub nienależytego wykonania usługi pocztowej niebędącej usługą powszechną przysługuje odszkodowanie: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1) za utratę, ubytek lub uszkodzenie przesyłki pocztowej niebędącej przesyłką z korespondencją – w wysokości nie wyższej niż zwykła wartość utraconych lub uszkodzonych rzeczy,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2) za utratę, ubytek lub uszkodzenie przesyłki pocztowej z zadeklarowaną wartością – w wysokości żądanej przez nadawcę, nie wyższej jednak niż zadeklarowana wartość przesyłki,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>3) za utratę przesyłki z korespondencją – w wysokości dziesięciokrotności opłaty za usługę nie niżej jednak niż pięćdziesięciokrotność opłaty za traktowanie przesyłki listowej jako poleconej, określonej w cenniku usług powszechnych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4) za opóźnienie w doręczeniu przesyłki pocztowej w stosunku do gwarantowanego terminu doręczenia – w wysokości nieprzekraczającej dwukrotności opłaty za usługę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– chyba że postanowienia regulaminu świadczenia usługi pocztowej w zakresie wysokości odszkodowania są korzystniejsze.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5. Kwoty przysługujące z tytułu niezapłaconych odszkodowań oraz zwrotu opłaty za niewykonaną usługę pocztową, w tym powszechną, podlegają oprocentowaniu w wysokości odsetek ustawowych za opóźnienie. Odsetki przysługują od dnia: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 xml:space="preserve">1) w którym upłynął trzydziestodniowy termin wypłacenia odszkodowania liczony od dnia uznania reklamacji lub </w:t>
      </w:r>
    </w:p>
    <w:p w:rsid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606268">
        <w:rPr>
          <w:rFonts w:ascii="Calibri" w:eastAsia="Calibri" w:hAnsi="Calibri" w:cs="Times New Roman"/>
          <w:color w:val="000000"/>
          <w:lang w:eastAsia="pl-PL"/>
        </w:rPr>
        <w:t>2) od dnia doręczenia wezwania do zapłaty.</w:t>
      </w:r>
    </w:p>
    <w:p w:rsidR="00062756" w:rsidRPr="00606268" w:rsidRDefault="00062756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6D7391" w:rsidRPr="00062756" w:rsidRDefault="00062756">
      <w:pPr>
        <w:rPr>
          <w:u w:val="single"/>
        </w:rPr>
      </w:pPr>
      <w:r>
        <w:rPr>
          <w:u w:val="single"/>
        </w:rPr>
        <w:t xml:space="preserve">Odp. </w:t>
      </w:r>
      <w:r w:rsidR="00606268" w:rsidRPr="00B97600">
        <w:rPr>
          <w:u w:val="single"/>
        </w:rPr>
        <w:t xml:space="preserve">Zamawiający dokonał zmiany  </w:t>
      </w:r>
      <w:r w:rsidR="00606268" w:rsidRPr="00062756">
        <w:rPr>
          <w:u w:val="single"/>
        </w:rPr>
        <w:t xml:space="preserve">XVI UMOWA pkt 1 </w:t>
      </w:r>
      <w:proofErr w:type="spellStart"/>
      <w:r w:rsidR="00606268" w:rsidRPr="00062756">
        <w:rPr>
          <w:u w:val="single"/>
        </w:rPr>
        <w:t>ppkt</w:t>
      </w:r>
      <w:proofErr w:type="spellEnd"/>
      <w:r w:rsidR="00606268" w:rsidRPr="00062756">
        <w:rPr>
          <w:u w:val="single"/>
        </w:rPr>
        <w:t xml:space="preserve">. 20 </w:t>
      </w:r>
      <w:r w:rsidR="00606268" w:rsidRPr="00062756">
        <w:rPr>
          <w:u w:val="single"/>
        </w:rPr>
        <w:t>: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>Z tytułu niewykonania lub nienależytego wykonania usługi pocztowej nie będącej usługą powszechną przysługuje odszkodowanie: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1)za utratę, ubytek lub uszkodzenie przesyłki pocztowej nie będącej przesyłką z korespondencją – w wysokości nie wyższej niż zwykła wartość utraconych lub uszkodzonych rzeczy,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2)za utratę, ubytek lub uszkodzenie przesyłki pocztowej z zadeklarowaną wartością – w wysokości żądanej przez nadawcę, nie wyższej jednak niż zadeklarowana wartość przesyłki,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3) za utratę przesyłki z korespondencją - w wysokości dziesięciokrotności opłaty za usługę nie niżej jednak niż pięćdziesięciokrotność opłaty za traktowanie przesyłki listowej jako poleconej, określonej w cenniku usług powszechnych,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4) za opóźnienie w doręczeniu przesyłki pocztowej w stosunku do gwarantowanego terminu doręczenia w wysokości nie przekraczającej dwukrotności opłaty za usługę chyba, że postanowienia regulaminu świadczenia usługi pocztowej w zakresie wysokości odszkodowania są korzystniejsze.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u w:val="single"/>
          <w:lang w:eastAsia="pl-PL"/>
        </w:rPr>
      </w:pPr>
      <w:r w:rsidRPr="00606268">
        <w:rPr>
          <w:rFonts w:ascii="Calibri" w:eastAsia="Calibri" w:hAnsi="Calibri" w:cs="Times New Roman"/>
          <w:u w:val="single"/>
          <w:lang w:eastAsia="pl-PL"/>
        </w:rPr>
        <w:t>II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1. Z tytułu niewykonania lub nienależytego wykonania usługi powszechnej przysługuje odszkodowanie: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1) za utratę przesyłki poleconej – w wysokości żądanej przez nadawcę, nie wyższej jednak niż pięćdziesięciokrotność opłaty pobranej przez operatora wyznaczonego za traktowanie przesyłki pocztowej jako przesyłki poleconej;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2) za utratę paczki pocztowej – w wysokości żądanej przez nadawcę, nie wyższej jednak niż dziesięciokrotność opłaty pobranej za jej nadanie;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3) za utratę przesyłki z zadeklarowaną wartością – w wysokości żądanej przez nadawcę, nie wyższej jednak niż zadeklarowana wartość przesyłki;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4) za ubytek zawartości lub uszkodzenie paczki pocztowej lub przesyłki poleconej – w wysokości żądanej przez nadawcę lub w wysokości zwykłej wartości utraconych lub uszkodzonych rzeczy, nie wyższej jednak niż maksymalna wysokość odszkodowania, o którym mowa w pkt 1 lub 2;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lastRenderedPageBreak/>
        <w:t xml:space="preserve">5) za ubytek zawartości przesyłki z zadeklarowaną wartością – w wysokości zwykłej wartości utraconych rzeczy;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6) za uszkodzenie zawartości przesyłki z zadeklarowaną wartością – w wysokości zwykłej wartości rzeczy, których uszkodzenie stwierdzono.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2. Odszkodowania, o których mowa w ust. 1 pkt 5 i 6, nie mogą być wyższe niż zadeklarowana wartość przesyłki.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3. Z tytułu nienależytego wykonania usługi powszechnej odszkodowanie przysługuje również za doręczenie przesyłki listowej rejestrowanej najszybszej kategorii w terminie późniejszym niż w 4 dniu po dniu nadania – w wysokości stanowiącej różnicę między opłatą za przesyłkę listową najszybszej kategorii danego przedziału wagowego, a opłatą za taką przesyłkę niebędącą przesyłką najszybszej kategorii tego samego przedziału wagowego.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4. Z tytułu niewykonania lub nienależytego wykonania usługi pocztowej niebędącej usługą powszechną przysługuje odszkodowanie: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1) za utratę, ubytek lub uszkodzenie przesyłki pocztowej niebędącej przesyłką z korespondencją – w wysokości nie wyższej niż zwykła wartość utraconych lub uszkodzonych rzeczy,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2) za utratę, ubytek lub uszkodzenie przesyłki pocztowej z zadeklarowaną wartością – w wysokości żądanej przez nadawcę, nie wyższej jednak niż zadeklarowana wartość przesyłki,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>3) za utratę przesyłki z korespondencją – w wysokości dziesięciokrotności opłaty za usługę nie niżej jednak niż pięćdziesięciokrotność opłaty za traktowanie przesyłki listowej jako poleconej, określonej w cenniku usług powszechnych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4) za opóźnienie w doręczeniu przesyłki pocztowej w stosunku do gwarantowanego terminu doręczenia – w wysokości nieprzekraczającej dwukrotności opłaty za usługę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– chyba że postanowienia regulaminu świadczenia usługi pocztowej w zakresie wysokości odszkodowania są korzystniejsze.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5. Kwoty przysługujące z tytułu niezapłaconych odszkodowań oraz zwrotu opłaty za niewykonaną usługę pocztową, w tym powszechną, podlegają oprocentowaniu w wysokości odsetek ustawowych za opóźnienie. Odsetki przysługują od dnia: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 xml:space="preserve">1) w którym upłynął trzydziestodniowy termin wypłacenia odszkodowania liczony od dnia uznania reklamacji lub </w:t>
      </w:r>
    </w:p>
    <w:p w:rsidR="00606268" w:rsidRPr="00606268" w:rsidRDefault="00606268" w:rsidP="00606268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606268">
        <w:rPr>
          <w:rFonts w:ascii="Calibri" w:eastAsia="Calibri" w:hAnsi="Calibri" w:cs="Times New Roman"/>
          <w:color w:val="000000"/>
          <w:u w:val="single"/>
          <w:lang w:eastAsia="pl-PL"/>
        </w:rPr>
        <w:t>2) od dnia doręczenia wezwania do zapłaty.</w:t>
      </w:r>
    </w:p>
    <w:p w:rsidR="00606268" w:rsidRPr="00062756" w:rsidRDefault="00606268">
      <w:pPr>
        <w:rPr>
          <w:u w:val="single"/>
        </w:rPr>
      </w:pPr>
    </w:p>
    <w:p w:rsidR="006D7391" w:rsidRDefault="006D7391" w:rsidP="006D7391">
      <w:r w:rsidRPr="008764A3">
        <w:t xml:space="preserve">Pytanie nr </w:t>
      </w:r>
      <w:r>
        <w:t>4</w:t>
      </w:r>
      <w:r w:rsidRPr="008764A3">
        <w:t>:</w:t>
      </w:r>
    </w:p>
    <w:p w:rsidR="006D7391" w:rsidRDefault="006D7391" w:rsidP="006D7391">
      <w:r>
        <w:t xml:space="preserve">XVI UMOWA pkt 1 </w:t>
      </w:r>
      <w:proofErr w:type="spellStart"/>
      <w:r>
        <w:t>ppkt</w:t>
      </w:r>
      <w:proofErr w:type="spellEnd"/>
      <w:r>
        <w:t>. 26 i załącznik nr 3 szczegółowy opis przedmiotu zamówienia pkt 16.</w:t>
      </w:r>
    </w:p>
    <w:p w:rsidR="006D7391" w:rsidRDefault="006D7391" w:rsidP="006D7391">
      <w:r>
        <w:t xml:space="preserve">Wykonawca proponuje zmiany treści zapisu tego </w:t>
      </w:r>
      <w:proofErr w:type="spellStart"/>
      <w:r>
        <w:t>ppkt</w:t>
      </w:r>
      <w:proofErr w:type="spellEnd"/>
      <w:r>
        <w:t xml:space="preserve"> na poniższy. </w:t>
      </w:r>
    </w:p>
    <w:p w:rsidR="00606268" w:rsidRPr="00606268" w:rsidRDefault="006D7391" w:rsidP="00606268">
      <w:pPr>
        <w:spacing w:line="360" w:lineRule="auto"/>
        <w:jc w:val="both"/>
        <w:rPr>
          <w:rFonts w:ascii="Calibri" w:eastAsia="Times New Roman" w:hAnsi="Calibri" w:cs="Arial"/>
          <w:lang w:eastAsia="pl-PL"/>
        </w:rPr>
      </w:pPr>
      <w:r>
        <w:t>„</w:t>
      </w:r>
      <w:r w:rsidR="00606268" w:rsidRPr="00606268">
        <w:rPr>
          <w:rFonts w:ascii="Calibri" w:eastAsia="Times New Roman" w:hAnsi="Calibri" w:cs="Arial"/>
          <w:bCs/>
          <w:lang w:eastAsia="pl-PL"/>
        </w:rPr>
        <w:t xml:space="preserve"> Reklamację z tytułu niewykonania lub nienależytego wykonania usługi stanowiącej przedmiot umowy Zamawiający zgłasza zgodnie z zapisami </w:t>
      </w:r>
      <w:r w:rsidR="00606268" w:rsidRPr="00606268">
        <w:rPr>
          <w:rFonts w:ascii="Calibri" w:eastAsia="Times New Roman" w:hAnsi="Calibri" w:cs="Arial"/>
          <w:i/>
          <w:iCs/>
          <w:shd w:val="clear" w:color="auto" w:fill="FFFFFF"/>
          <w:lang w:eastAsia="pl-PL"/>
        </w:rPr>
        <w:t>Rozporządzeniem Ministra Administracji i Cyfryzacji z dnia 26 listopada 2013 r. w sprawie reklamacji usługi pocztowej, a także w Światowej Konwencji Pocztowej </w:t>
      </w:r>
      <w:proofErr w:type="spellStart"/>
      <w:r w:rsidR="00606268" w:rsidRPr="00606268">
        <w:rPr>
          <w:rFonts w:ascii="Calibri" w:eastAsia="Times New Roman" w:hAnsi="Calibri" w:cs="Arial"/>
          <w:i/>
          <w:iCs/>
          <w:shd w:val="clear" w:color="auto" w:fill="FFFFFF"/>
          <w:lang w:eastAsia="pl-PL"/>
        </w:rPr>
        <w:t>Doha</w:t>
      </w:r>
      <w:proofErr w:type="spellEnd"/>
      <w:r w:rsidR="00606268" w:rsidRPr="00606268">
        <w:rPr>
          <w:rFonts w:ascii="Calibri" w:eastAsia="Times New Roman" w:hAnsi="Calibri" w:cs="Arial"/>
          <w:i/>
          <w:iCs/>
          <w:shd w:val="clear" w:color="auto" w:fill="FFFFFF"/>
          <w:lang w:eastAsia="pl-PL"/>
        </w:rPr>
        <w:t xml:space="preserve"> 2012 (Dz. U. z 02.10.2015, poz. 1522), oraz </w:t>
      </w:r>
      <w:r w:rsidR="00606268" w:rsidRPr="00606268">
        <w:rPr>
          <w:rFonts w:ascii="Calibri" w:eastAsia="Times New Roman" w:hAnsi="Calibri" w:cs="Arial"/>
          <w:lang w:eastAsia="pl-PL"/>
        </w:rPr>
        <w:t>Regulamin Poczty Listowej, Regulamin dotyczący  paczek listowych</w:t>
      </w:r>
      <w:r w:rsidR="00606268">
        <w:rPr>
          <w:rFonts w:ascii="Calibri" w:eastAsia="Times New Roman" w:hAnsi="Calibri" w:cs="Arial"/>
          <w:lang w:eastAsia="pl-PL"/>
        </w:rPr>
        <w:t>”.</w:t>
      </w:r>
    </w:p>
    <w:p w:rsidR="006D7391" w:rsidRDefault="006D7391" w:rsidP="006D7391"/>
    <w:p w:rsidR="00606268" w:rsidRPr="00606268" w:rsidRDefault="006D7391" w:rsidP="00606268">
      <w:pPr>
        <w:spacing w:line="360" w:lineRule="auto"/>
        <w:jc w:val="both"/>
        <w:rPr>
          <w:rFonts w:ascii="Calibri" w:eastAsia="Times New Roman" w:hAnsi="Calibri" w:cs="Arial"/>
          <w:lang w:eastAsia="pl-PL"/>
        </w:rPr>
      </w:pPr>
      <w:r>
        <w:t xml:space="preserve"> </w:t>
      </w:r>
      <w:r w:rsidR="00062756">
        <w:t xml:space="preserve">Odp. </w:t>
      </w:r>
      <w:r w:rsidRPr="00B97600">
        <w:rPr>
          <w:u w:val="single"/>
        </w:rPr>
        <w:t xml:space="preserve">Zamawiający dokonał zmiany  w dziale XVI UMOWA pkt1 </w:t>
      </w:r>
      <w:proofErr w:type="spellStart"/>
      <w:r w:rsidRPr="00B97600">
        <w:rPr>
          <w:u w:val="single"/>
        </w:rPr>
        <w:t>ppkt</w:t>
      </w:r>
      <w:proofErr w:type="spellEnd"/>
      <w:r w:rsidRPr="00B97600">
        <w:rPr>
          <w:u w:val="single"/>
        </w:rPr>
        <w:t xml:space="preserve">. </w:t>
      </w:r>
      <w:r>
        <w:rPr>
          <w:u w:val="single"/>
        </w:rPr>
        <w:t>26</w:t>
      </w:r>
      <w:r w:rsidRPr="00B97600">
        <w:rPr>
          <w:u w:val="single"/>
        </w:rPr>
        <w:t xml:space="preserve">  </w:t>
      </w:r>
      <w:r w:rsidRPr="00062756">
        <w:rPr>
          <w:u w:val="single"/>
        </w:rPr>
        <w:t>i załącznik nr 3 szczegółowy opis przedmiotu zamówienia pkt 16</w:t>
      </w:r>
      <w:r w:rsidRPr="00B97600">
        <w:rPr>
          <w:u w:val="single"/>
        </w:rPr>
        <w:t xml:space="preserve"> i wpisał zgodnie z wnioskiem Wykonawcy</w:t>
      </w:r>
      <w:r>
        <w:t xml:space="preserve">, </w:t>
      </w:r>
      <w:r w:rsidRPr="00803212">
        <w:rPr>
          <w:u w:val="single"/>
        </w:rPr>
        <w:t>że „</w:t>
      </w:r>
      <w:r w:rsidR="00606268" w:rsidRPr="00606268">
        <w:rPr>
          <w:rFonts w:ascii="Calibri" w:eastAsia="Times New Roman" w:hAnsi="Calibri" w:cs="Arial"/>
          <w:bCs/>
          <w:lang w:eastAsia="pl-PL"/>
        </w:rPr>
        <w:t xml:space="preserve"> </w:t>
      </w:r>
      <w:r w:rsidR="00606268" w:rsidRPr="00062756">
        <w:rPr>
          <w:rFonts w:ascii="Calibri" w:eastAsia="Times New Roman" w:hAnsi="Calibri" w:cs="Arial"/>
          <w:bCs/>
          <w:u w:val="single"/>
          <w:lang w:eastAsia="pl-PL"/>
        </w:rPr>
        <w:t xml:space="preserve">Reklamację z tytułu niewykonania lub nienależytego wykonania usługi stanowiącej przedmiot umowy Zamawiający zgłasza zgodnie z zapisami </w:t>
      </w:r>
      <w:r w:rsidR="00606268" w:rsidRPr="00062756">
        <w:rPr>
          <w:rFonts w:ascii="Calibri" w:eastAsia="Times New Roman" w:hAnsi="Calibri" w:cs="Arial"/>
          <w:i/>
          <w:iCs/>
          <w:u w:val="single"/>
          <w:shd w:val="clear" w:color="auto" w:fill="FFFFFF"/>
          <w:lang w:eastAsia="pl-PL"/>
        </w:rPr>
        <w:t xml:space="preserve">Rozporządzeniem Ministra Administracji i Cyfryzacji z dnia 26 listopada 2013 r. w </w:t>
      </w:r>
      <w:r w:rsidR="00606268" w:rsidRPr="00062756">
        <w:rPr>
          <w:rFonts w:ascii="Calibri" w:eastAsia="Times New Roman" w:hAnsi="Calibri" w:cs="Arial"/>
          <w:i/>
          <w:iCs/>
          <w:u w:val="single"/>
          <w:shd w:val="clear" w:color="auto" w:fill="FFFFFF"/>
          <w:lang w:eastAsia="pl-PL"/>
        </w:rPr>
        <w:lastRenderedPageBreak/>
        <w:t>sprawie reklamacji usługi pocztowej, a także w Światowej Konwencji Pocztowej </w:t>
      </w:r>
      <w:proofErr w:type="spellStart"/>
      <w:r w:rsidR="00606268" w:rsidRPr="00062756">
        <w:rPr>
          <w:rFonts w:ascii="Calibri" w:eastAsia="Times New Roman" w:hAnsi="Calibri" w:cs="Arial"/>
          <w:i/>
          <w:iCs/>
          <w:u w:val="single"/>
          <w:shd w:val="clear" w:color="auto" w:fill="FFFFFF"/>
          <w:lang w:eastAsia="pl-PL"/>
        </w:rPr>
        <w:t>Doha</w:t>
      </w:r>
      <w:proofErr w:type="spellEnd"/>
      <w:r w:rsidR="00606268" w:rsidRPr="00062756">
        <w:rPr>
          <w:rFonts w:ascii="Calibri" w:eastAsia="Times New Roman" w:hAnsi="Calibri" w:cs="Arial"/>
          <w:i/>
          <w:iCs/>
          <w:u w:val="single"/>
          <w:shd w:val="clear" w:color="auto" w:fill="FFFFFF"/>
          <w:lang w:eastAsia="pl-PL"/>
        </w:rPr>
        <w:t xml:space="preserve"> 2012 (Dz. U. z 02.10.2015, poz. 1522), oraz </w:t>
      </w:r>
      <w:r w:rsidR="00606268" w:rsidRPr="00062756">
        <w:rPr>
          <w:rFonts w:ascii="Calibri" w:eastAsia="Times New Roman" w:hAnsi="Calibri" w:cs="Arial"/>
          <w:u w:val="single"/>
          <w:lang w:eastAsia="pl-PL"/>
        </w:rPr>
        <w:t>Regulamin Poczty Listowej, Regulamin dotyczący  paczek</w:t>
      </w:r>
      <w:r w:rsidR="00606268" w:rsidRPr="00606268">
        <w:rPr>
          <w:rFonts w:ascii="Calibri" w:eastAsia="Times New Roman" w:hAnsi="Calibri" w:cs="Arial"/>
          <w:lang w:eastAsia="pl-PL"/>
        </w:rPr>
        <w:t xml:space="preserve"> listowych</w:t>
      </w:r>
      <w:r w:rsidR="00606268">
        <w:rPr>
          <w:rFonts w:ascii="Calibri" w:eastAsia="Times New Roman" w:hAnsi="Calibri" w:cs="Arial"/>
          <w:lang w:eastAsia="pl-PL"/>
        </w:rPr>
        <w:t>”</w:t>
      </w:r>
      <w:r w:rsidR="00606268" w:rsidRPr="00606268">
        <w:rPr>
          <w:rFonts w:ascii="Calibri" w:eastAsia="Times New Roman" w:hAnsi="Calibri" w:cs="Arial"/>
          <w:lang w:eastAsia="pl-PL"/>
        </w:rPr>
        <w:t>.</w:t>
      </w:r>
    </w:p>
    <w:p w:rsidR="006D7391" w:rsidRDefault="006D7391"/>
    <w:p w:rsidR="008368F6" w:rsidRDefault="008368F6">
      <w:r>
        <w:t xml:space="preserve">Pytanie nr </w:t>
      </w:r>
      <w:r w:rsidR="006D7391">
        <w:t>5</w:t>
      </w:r>
      <w:r>
        <w:t>:</w:t>
      </w:r>
    </w:p>
    <w:p w:rsidR="004632D2" w:rsidRDefault="00717095">
      <w:pPr>
        <w:rPr>
          <w:u w:val="single"/>
        </w:rPr>
      </w:pPr>
      <w:r>
        <w:t xml:space="preserve">XVI UMOWA pkt 2, Wykonawca </w:t>
      </w:r>
      <w:r w:rsidR="00606268">
        <w:t>wnosi o dopuszczenie zmiany zapisu</w:t>
      </w:r>
      <w:r>
        <w:t xml:space="preserve"> </w:t>
      </w:r>
      <w:r w:rsidR="00606268">
        <w:t>:</w:t>
      </w:r>
      <w:r>
        <w:t>zmiany treści zapisu tego pkt na poniższy:</w:t>
      </w:r>
      <w:r w:rsidR="004632D2" w:rsidRPr="004632D2">
        <w:rPr>
          <w:u w:val="single"/>
        </w:rPr>
        <w:t xml:space="preserve"> </w:t>
      </w:r>
    </w:p>
    <w:p w:rsidR="00606268" w:rsidRDefault="004632D2">
      <w:pPr>
        <w:rPr>
          <w:u w:val="single"/>
        </w:rPr>
      </w:pPr>
      <w:r>
        <w:rPr>
          <w:u w:val="single"/>
        </w:rPr>
        <w:t>„</w:t>
      </w:r>
      <w:r w:rsidR="00606268" w:rsidRPr="003A68C3">
        <w:rPr>
          <w:rFonts w:cs="Arial"/>
        </w:rPr>
        <w:t xml:space="preserve">Zamawiający wprowadzi zmianę </w:t>
      </w:r>
      <w:r w:rsidR="00606268" w:rsidRPr="003A68C3">
        <w:rPr>
          <w:rFonts w:cs="Arial"/>
          <w:bCs/>
          <w:color w:val="000000"/>
        </w:rPr>
        <w:t xml:space="preserve">w przypadku zmiany Cennika Usług Powszechnych w trybie określonym w Ustawie Prawo Pocztowe i </w:t>
      </w:r>
      <w:r w:rsidR="00606268" w:rsidRPr="003A68C3">
        <w:rPr>
          <w:rFonts w:cs="Arial"/>
          <w:bCs/>
        </w:rPr>
        <w:t>zatwierdzonej przez Prezesa Urzędu Komunikacji Elektronicznej</w:t>
      </w:r>
      <w:r w:rsidR="00606268" w:rsidRPr="00606268">
        <w:t>”.</w:t>
      </w:r>
      <w:r w:rsidR="00606268">
        <w:rPr>
          <w:u w:val="single"/>
        </w:rPr>
        <w:t xml:space="preserve"> </w:t>
      </w:r>
    </w:p>
    <w:p w:rsidR="00717095" w:rsidRDefault="00606268">
      <w:pPr>
        <w:rPr>
          <w:u w:val="single"/>
        </w:rPr>
      </w:pPr>
      <w:r>
        <w:rPr>
          <w:u w:val="single"/>
        </w:rPr>
        <w:t xml:space="preserve"> </w:t>
      </w:r>
      <w:r w:rsidR="00062756">
        <w:rPr>
          <w:u w:val="single"/>
        </w:rPr>
        <w:t xml:space="preserve">Odp. </w:t>
      </w:r>
      <w:r w:rsidR="00717095" w:rsidRPr="00B97600">
        <w:rPr>
          <w:u w:val="single"/>
        </w:rPr>
        <w:t>Zamawiający dokonał zmiany  w dziale XVI UMOWA pkt</w:t>
      </w:r>
      <w:r w:rsidR="00717095">
        <w:rPr>
          <w:u w:val="single"/>
        </w:rPr>
        <w:t xml:space="preserve"> 2</w:t>
      </w:r>
      <w:r w:rsidR="00717095" w:rsidRPr="00B97600">
        <w:rPr>
          <w:u w:val="single"/>
        </w:rPr>
        <w:t xml:space="preserve">  i wpisał zgodnie z wnioskiem Wykonawcy, </w:t>
      </w:r>
      <w:r w:rsidR="004632D2" w:rsidRPr="00062756">
        <w:t>„</w:t>
      </w:r>
      <w:r w:rsidRPr="00062756">
        <w:rPr>
          <w:rFonts w:cs="Arial"/>
          <w:u w:val="single"/>
        </w:rPr>
        <w:t xml:space="preserve">Zamawiający wprowadzi zmianę </w:t>
      </w:r>
      <w:r w:rsidRPr="00062756">
        <w:rPr>
          <w:rFonts w:cs="Arial"/>
          <w:bCs/>
          <w:color w:val="000000"/>
          <w:u w:val="single"/>
        </w:rPr>
        <w:t xml:space="preserve">w przypadku zmiany Cennika Usług Powszechnych w trybie określonym w Ustawie Prawo Pocztowe i </w:t>
      </w:r>
      <w:r w:rsidRPr="00062756">
        <w:rPr>
          <w:rFonts w:cs="Arial"/>
          <w:bCs/>
          <w:u w:val="single"/>
        </w:rPr>
        <w:t>zatwierdzonej przez Prezesa Urzędu Komunikacji Elektronicznej</w:t>
      </w:r>
      <w:r w:rsidRPr="00062756">
        <w:rPr>
          <w:rFonts w:cs="Arial"/>
          <w:bCs/>
          <w:u w:val="single"/>
        </w:rPr>
        <w:t>”.</w:t>
      </w:r>
    </w:p>
    <w:p w:rsidR="005554EA" w:rsidRDefault="005554EA"/>
    <w:p w:rsidR="005554EA" w:rsidRDefault="005554EA">
      <w:r>
        <w:t xml:space="preserve">Pytanie nr </w:t>
      </w:r>
      <w:r w:rsidR="00712450">
        <w:t>6</w:t>
      </w:r>
      <w:r>
        <w:t>:</w:t>
      </w:r>
    </w:p>
    <w:p w:rsidR="00B97600" w:rsidRDefault="00B97600">
      <w:r>
        <w:t xml:space="preserve">Szczegółowy Opis Przedmiotu Zamówienia załącznik nr 3 do ogłoszenia   pkt. 23 </w:t>
      </w:r>
    </w:p>
    <w:p w:rsidR="00606268" w:rsidRPr="00606268" w:rsidRDefault="00B97600" w:rsidP="00606268">
      <w:pPr>
        <w:spacing w:line="360" w:lineRule="auto"/>
        <w:rPr>
          <w:rFonts w:ascii="Calibri" w:eastAsia="Times New Roman" w:hAnsi="Calibri" w:cs="Times New Roman"/>
          <w:lang w:eastAsia="pl-PL"/>
        </w:rPr>
      </w:pPr>
      <w:r>
        <w:t xml:space="preserve">- </w:t>
      </w:r>
      <w:r w:rsidR="00606268" w:rsidRPr="00606268">
        <w:rPr>
          <w:rFonts w:ascii="Calibri" w:eastAsia="Times New Roman" w:hAnsi="Calibri" w:cs="Times New Roman"/>
          <w:lang w:eastAsia="pl-PL"/>
        </w:rPr>
        <w:t>Wykonawca zwraca się z zapytaniem do Zamawiającego czy dobrze rozumie, iż własne znaki służące do potwierdzania opłat dotyczącej usługi pocztowej i oznaczenia umożliwiające identyfikację umowy na podstawie której świadczone są usługi pocztowe to wzór pieczęci przekazany przez Wykonawcę Zamawiającemu, która to zastępuje znaczek opłaty pocztowej?</w:t>
      </w:r>
    </w:p>
    <w:p w:rsidR="008368F6" w:rsidRDefault="00B97600">
      <w:pPr>
        <w:rPr>
          <w:u w:val="single"/>
        </w:rPr>
      </w:pPr>
      <w:r w:rsidRPr="00B97600">
        <w:rPr>
          <w:u w:val="single"/>
        </w:rPr>
        <w:t xml:space="preserve">Odp. Zamawiający potwierdza  powyższe </w:t>
      </w:r>
    </w:p>
    <w:p w:rsidR="00712450" w:rsidRDefault="00712450">
      <w:pPr>
        <w:rPr>
          <w:u w:val="single"/>
        </w:rPr>
      </w:pPr>
    </w:p>
    <w:p w:rsidR="00606268" w:rsidRPr="00606268" w:rsidRDefault="00606268" w:rsidP="00606268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06268">
        <w:rPr>
          <w:rFonts w:ascii="Calibri" w:eastAsia="Times New Roman" w:hAnsi="Calibri" w:cs="Arial"/>
          <w:lang w:eastAsia="pl-PL"/>
        </w:rPr>
        <w:t>Pytanie nr 7:</w:t>
      </w:r>
    </w:p>
    <w:p w:rsidR="00606268" w:rsidRPr="00606268" w:rsidRDefault="00606268" w:rsidP="00606268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06268">
        <w:rPr>
          <w:rFonts w:ascii="Calibri" w:eastAsia="Times New Roman" w:hAnsi="Calibri" w:cs="Arial"/>
          <w:lang w:eastAsia="pl-PL"/>
        </w:rPr>
        <w:t>Załącznik nr 3 Szczegółowy opis przedmiotu zamówienia pkt.15</w:t>
      </w:r>
      <w:r w:rsidR="0020712F">
        <w:rPr>
          <w:rFonts w:ascii="Calibri" w:eastAsia="Times New Roman" w:hAnsi="Calibri" w:cs="Arial"/>
          <w:lang w:eastAsia="pl-PL"/>
        </w:rPr>
        <w:t>.</w:t>
      </w:r>
      <w:r w:rsidRPr="00606268">
        <w:rPr>
          <w:rFonts w:ascii="Calibri" w:eastAsia="Times New Roman" w:hAnsi="Calibri" w:cs="Arial"/>
          <w:lang w:eastAsia="pl-PL"/>
        </w:rPr>
        <w:t xml:space="preserve">  </w:t>
      </w:r>
      <w:r w:rsidRPr="00606268">
        <w:rPr>
          <w:rFonts w:ascii="Calibri" w:eastAsia="Calibri" w:hAnsi="Calibri" w:cs="Calibri"/>
          <w:iCs/>
          <w:lang w:eastAsia="pl-PL"/>
        </w:rPr>
        <w:t>Wykonawca wskazuje</w:t>
      </w:r>
      <w:r w:rsidR="0020712F">
        <w:rPr>
          <w:rFonts w:ascii="Calibri" w:eastAsia="Calibri" w:hAnsi="Calibri" w:cs="Calibri"/>
          <w:iCs/>
          <w:lang w:eastAsia="pl-PL"/>
        </w:rPr>
        <w:t xml:space="preserve"> i wnosi o uwzględnienie zapisu, że</w:t>
      </w:r>
      <w:r w:rsidRPr="00606268">
        <w:rPr>
          <w:rFonts w:ascii="Calibri" w:eastAsia="Calibri" w:hAnsi="Calibri" w:cs="Calibri"/>
          <w:iCs/>
          <w:lang w:eastAsia="pl-PL"/>
        </w:rPr>
        <w:t xml:space="preserve"> kwestie związane z doręczaniem przesyłek wynikają z Ustawy Prawo Pocztowe oraz aktów wykonawczych wydanych na jej podstawie. Zapisy Rozporządzenia Ministra Administracji i Cyfryzacji w sprawie warunków wykonywania usług powszechnych przez operatora wyznaczonego, gdzie w Załączniku nr 1 określają</w:t>
      </w:r>
      <w:r w:rsidRPr="00606268">
        <w:rPr>
          <w:rFonts w:ascii="Calibri" w:eastAsia="Times New Roman" w:hAnsi="Calibri" w:cs="Arial"/>
          <w:lang w:eastAsia="pl-PL"/>
        </w:rPr>
        <w:t xml:space="preserve"> :</w:t>
      </w:r>
    </w:p>
    <w:p w:rsidR="00606268" w:rsidRPr="00606268" w:rsidRDefault="00606268" w:rsidP="00606268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WSKAŹNIKI CZASU PRZEBIEGU PRZESYŁEK POCZTOWYCH W OBROCIE KRAJOWYM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Przesyłki listowe najszybszej kategorii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D+1 - 82%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D+2 - 90%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D+3 - 94%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 xml:space="preserve">Przesyłki listowe niebędące przesyłkami listowymi najszybszej kategorii 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D+3 - 85%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D+5 - 97%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 xml:space="preserve">Paczki pocztowe najszybszej kategorii 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lastRenderedPageBreak/>
        <w:t>D+1 - 80%</w:t>
      </w: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Paczki pocztowe niebędące paczkami pocztowymi najszybszej kategorii</w:t>
      </w:r>
    </w:p>
    <w:p w:rsid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  <w:r w:rsidRPr="00606268">
        <w:rPr>
          <w:rFonts w:ascii="Calibri" w:eastAsia="Calibri" w:hAnsi="Calibri" w:cs="Calibri"/>
          <w:iCs/>
          <w:lang w:eastAsia="pl-PL"/>
        </w:rPr>
        <w:t>D+3 - 90%</w:t>
      </w:r>
    </w:p>
    <w:p w:rsidR="00062756" w:rsidRDefault="00062756" w:rsidP="0060626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20712F" w:rsidRPr="00062756" w:rsidRDefault="00062756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u w:val="single"/>
          <w:lang w:eastAsia="pl-PL"/>
        </w:rPr>
      </w:pPr>
      <w:r>
        <w:rPr>
          <w:u w:val="single"/>
        </w:rPr>
        <w:t xml:space="preserve">Odp.  </w:t>
      </w:r>
      <w:bookmarkStart w:id="1" w:name="_GoBack"/>
      <w:bookmarkEnd w:id="1"/>
      <w:r w:rsidR="0020712F" w:rsidRPr="00062756">
        <w:rPr>
          <w:u w:val="single"/>
        </w:rPr>
        <w:t xml:space="preserve">Zamawiający dokonał zmiany  </w:t>
      </w:r>
      <w:r w:rsidR="0020712F" w:rsidRPr="00062756">
        <w:rPr>
          <w:u w:val="single"/>
        </w:rPr>
        <w:t>w z</w:t>
      </w:r>
      <w:r w:rsidR="0020712F" w:rsidRPr="00606268">
        <w:rPr>
          <w:rFonts w:ascii="Calibri" w:eastAsia="Times New Roman" w:hAnsi="Calibri" w:cs="Arial"/>
          <w:u w:val="single"/>
          <w:lang w:eastAsia="pl-PL"/>
        </w:rPr>
        <w:t>ałącznik</w:t>
      </w:r>
      <w:r w:rsidR="0020712F" w:rsidRPr="00062756">
        <w:rPr>
          <w:rFonts w:ascii="Calibri" w:eastAsia="Times New Roman" w:hAnsi="Calibri" w:cs="Arial"/>
          <w:u w:val="single"/>
          <w:lang w:eastAsia="pl-PL"/>
        </w:rPr>
        <w:t xml:space="preserve">u </w:t>
      </w:r>
      <w:r w:rsidR="0020712F" w:rsidRPr="00606268">
        <w:rPr>
          <w:rFonts w:ascii="Calibri" w:eastAsia="Times New Roman" w:hAnsi="Calibri" w:cs="Arial"/>
          <w:u w:val="single"/>
          <w:lang w:eastAsia="pl-PL"/>
        </w:rPr>
        <w:t xml:space="preserve"> nr 3 </w:t>
      </w:r>
      <w:r w:rsidR="0020712F" w:rsidRPr="00062756">
        <w:rPr>
          <w:rFonts w:ascii="Calibri" w:eastAsia="Times New Roman" w:hAnsi="Calibri" w:cs="Arial"/>
          <w:u w:val="single"/>
          <w:lang w:eastAsia="pl-PL"/>
        </w:rPr>
        <w:t>s</w:t>
      </w:r>
      <w:r w:rsidR="0020712F" w:rsidRPr="00606268">
        <w:rPr>
          <w:rFonts w:ascii="Calibri" w:eastAsia="Times New Roman" w:hAnsi="Calibri" w:cs="Arial"/>
          <w:u w:val="single"/>
          <w:lang w:eastAsia="pl-PL"/>
        </w:rPr>
        <w:t>zczegółowy opis przedmiotu zamówienia pkt.15</w:t>
      </w:r>
      <w:r w:rsidR="0020712F" w:rsidRPr="00062756">
        <w:rPr>
          <w:rFonts w:ascii="Calibri" w:eastAsia="Times New Roman" w:hAnsi="Calibri" w:cs="Arial"/>
          <w:u w:val="single"/>
          <w:lang w:eastAsia="pl-PL"/>
        </w:rPr>
        <w:t xml:space="preserve"> i wpisał :</w:t>
      </w:r>
    </w:p>
    <w:p w:rsidR="0020712F" w:rsidRPr="00606268" w:rsidRDefault="0020712F" w:rsidP="0020712F">
      <w:pPr>
        <w:spacing w:after="0" w:line="360" w:lineRule="auto"/>
        <w:jc w:val="both"/>
        <w:rPr>
          <w:rFonts w:ascii="Calibri" w:eastAsia="Times New Roman" w:hAnsi="Calibri" w:cs="Arial"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WSKAŹNIKI CZASU PRZEBIEGU PRZESYŁEK POCZTOWYCH W OBROCIE KRAJOWYM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Przesyłki listowe najszybszej kategorii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D+1 - 82%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D+2 - 90%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D+3 - 94%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 xml:space="preserve">Przesyłki listowe niebędące przesyłkami listowymi najszybszej kategorii 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D+3 - 85%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D+5 - 97%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 xml:space="preserve">Paczki pocztowe najszybszej kategorii 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D+1 - 80%</w:t>
      </w:r>
    </w:p>
    <w:p w:rsidR="0020712F" w:rsidRPr="00606268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Paczki pocztowe niebędące paczkami pocztowymi najszybszej kategorii</w:t>
      </w:r>
    </w:p>
    <w:p w:rsidR="0020712F" w:rsidRPr="00062756" w:rsidRDefault="0020712F" w:rsidP="002071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  <w:r w:rsidRPr="00606268">
        <w:rPr>
          <w:rFonts w:ascii="Calibri" w:eastAsia="Calibri" w:hAnsi="Calibri" w:cs="Calibri"/>
          <w:iCs/>
          <w:u w:val="single"/>
          <w:lang w:eastAsia="pl-PL"/>
        </w:rPr>
        <w:t>D+3 - 90%</w:t>
      </w:r>
    </w:p>
    <w:p w:rsidR="0020712F" w:rsidRPr="00606268" w:rsidRDefault="0020712F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u w:val="single"/>
          <w:lang w:eastAsia="pl-PL"/>
        </w:rPr>
      </w:pPr>
    </w:p>
    <w:p w:rsidR="00606268" w:rsidRPr="00606268" w:rsidRDefault="00606268" w:rsidP="006062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</w:p>
    <w:p w:rsidR="0020712F" w:rsidRDefault="00606268" w:rsidP="0020712F">
      <w:pPr>
        <w:spacing w:line="360" w:lineRule="auto"/>
        <w:jc w:val="both"/>
        <w:rPr>
          <w:rFonts w:ascii="Calibri" w:eastAsia="Calibri" w:hAnsi="Calibri" w:cs="Calibri"/>
        </w:rPr>
      </w:pPr>
      <w:r w:rsidRPr="00606268">
        <w:rPr>
          <w:rFonts w:ascii="Calibri" w:eastAsia="Calibri" w:hAnsi="Calibri" w:cs="Calibri"/>
          <w:iCs/>
          <w:lang w:eastAsia="pl-PL"/>
        </w:rPr>
        <w:t xml:space="preserve">Pytanie nr 8: </w:t>
      </w:r>
      <w:r w:rsidR="0020712F">
        <w:rPr>
          <w:rFonts w:ascii="Calibri" w:eastAsia="Calibri" w:hAnsi="Calibri" w:cs="Calibri"/>
          <w:iCs/>
          <w:lang w:eastAsia="pl-PL"/>
        </w:rPr>
        <w:t xml:space="preserve"> </w:t>
      </w:r>
      <w:r w:rsidR="0020712F" w:rsidRPr="0020712F">
        <w:rPr>
          <w:rFonts w:ascii="Calibri" w:eastAsia="Calibri" w:hAnsi="Calibri" w:cs="Calibri"/>
          <w:bCs/>
        </w:rPr>
        <w:t xml:space="preserve">Z uwagi na sytuację związaną z pandemią COVID 19 , która ma  wpływ na obrót pocztowy zagraniczny Wykonawca wnosi o dopisanie do wskazanych punktów  następującą treść: „z zastrzeżeniem czasowego </w:t>
      </w:r>
      <w:r w:rsidR="0020712F" w:rsidRPr="0020712F">
        <w:rPr>
          <w:rFonts w:ascii="Calibri" w:eastAsia="Calibri" w:hAnsi="Calibri" w:cs="Calibri"/>
        </w:rPr>
        <w:t>zawieszenia przyjmowania przesyłek pocztowych do niektórych krajów z uwagi na pandemię</w:t>
      </w:r>
      <w:r w:rsidR="0020712F" w:rsidRPr="0020712F">
        <w:rPr>
          <w:rFonts w:ascii="Calibri" w:eastAsia="Calibri" w:hAnsi="Calibri" w:cs="Calibri"/>
          <w:bCs/>
        </w:rPr>
        <w:t xml:space="preserve"> COVID 19</w:t>
      </w:r>
      <w:r w:rsidR="0020712F" w:rsidRPr="0020712F">
        <w:rPr>
          <w:rFonts w:ascii="Calibri" w:eastAsia="Calibri" w:hAnsi="Calibri" w:cs="Calibri"/>
        </w:rPr>
        <w:t>.” </w:t>
      </w:r>
    </w:p>
    <w:p w:rsidR="0020712F" w:rsidRPr="00062756" w:rsidRDefault="00062756" w:rsidP="0020712F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u w:val="single"/>
        </w:rPr>
        <w:t xml:space="preserve">Odp. </w:t>
      </w:r>
      <w:r w:rsidR="0020712F" w:rsidRPr="00062756">
        <w:rPr>
          <w:u w:val="single"/>
        </w:rPr>
        <w:t xml:space="preserve">Zamawiający dokonał zmiany  </w:t>
      </w:r>
      <w:r w:rsidR="0020712F" w:rsidRPr="00062756">
        <w:rPr>
          <w:u w:val="single"/>
        </w:rPr>
        <w:t xml:space="preserve">i wpisał treść : </w:t>
      </w:r>
      <w:r w:rsidR="0020712F" w:rsidRPr="00062756">
        <w:rPr>
          <w:rFonts w:ascii="Calibri" w:eastAsia="Calibri" w:hAnsi="Calibri" w:cs="Calibri"/>
          <w:bCs/>
          <w:u w:val="single"/>
        </w:rPr>
        <w:t xml:space="preserve">„z zastrzeżeniem czasowego </w:t>
      </w:r>
      <w:r w:rsidR="0020712F" w:rsidRPr="00062756">
        <w:rPr>
          <w:rFonts w:ascii="Calibri" w:eastAsia="Calibri" w:hAnsi="Calibri" w:cs="Calibri"/>
          <w:u w:val="single"/>
        </w:rPr>
        <w:t>zawieszenia przyjmowania przesyłek pocztowych do niektórych krajów z uwagi na pandemię</w:t>
      </w:r>
      <w:r w:rsidR="0020712F" w:rsidRPr="00062756">
        <w:rPr>
          <w:rFonts w:ascii="Calibri" w:eastAsia="Calibri" w:hAnsi="Calibri" w:cs="Calibri"/>
          <w:bCs/>
          <w:u w:val="single"/>
        </w:rPr>
        <w:t xml:space="preserve"> COVID 19</w:t>
      </w:r>
      <w:r w:rsidR="0020712F" w:rsidRPr="00062756">
        <w:rPr>
          <w:rFonts w:ascii="Calibri" w:eastAsia="Calibri" w:hAnsi="Calibri" w:cs="Calibri"/>
          <w:u w:val="single"/>
        </w:rPr>
        <w:t>.” </w:t>
      </w:r>
    </w:p>
    <w:p w:rsidR="00942B5A" w:rsidRPr="00942B5A" w:rsidRDefault="00942B5A" w:rsidP="00942B5A">
      <w:pPr>
        <w:tabs>
          <w:tab w:val="left" w:pos="630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42B5A">
        <w:rPr>
          <w:rFonts w:ascii="Calibri" w:eastAsia="Times New Roman" w:hAnsi="Calibri" w:cs="Arial"/>
          <w:lang w:eastAsia="pl-PL"/>
        </w:rPr>
        <w:t>Pytanie nr 9:</w:t>
      </w:r>
    </w:p>
    <w:p w:rsidR="0020712F" w:rsidRDefault="0020712F" w:rsidP="0020712F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20712F">
        <w:rPr>
          <w:rFonts w:ascii="Calibri" w:eastAsia="Times New Roman" w:hAnsi="Calibri" w:cs="Times New Roman"/>
          <w:lang w:eastAsia="pl-PL"/>
        </w:rPr>
        <w:t xml:space="preserve">Załącznik nr 4 – formularz cenowy - Wykonawca w celu precyzyjnej wyceny oferty i przejrzystości wypełnianych dokumentów w formularzu cenowym proponuje wpisać w kol. 4 „ Cena brutto za zwrot” i dodać kolumnę „Wartość za zwrot – rubr. 3x rubr.4” oraz dodać na dole formularza dodatkowy wiersz „Suma ogółem” . </w:t>
      </w:r>
    </w:p>
    <w:p w:rsidR="00062756" w:rsidRPr="0020712F" w:rsidRDefault="00062756" w:rsidP="0020712F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942B5A" w:rsidRDefault="00942B5A" w:rsidP="00942B5A">
      <w:pPr>
        <w:rPr>
          <w:u w:val="single"/>
        </w:rPr>
      </w:pPr>
      <w:r>
        <w:t xml:space="preserve"> </w:t>
      </w:r>
      <w:r w:rsidRPr="00CD24C5">
        <w:rPr>
          <w:u w:val="single"/>
        </w:rPr>
        <w:t xml:space="preserve">Odp. Zamawiający wyjaśnia, że </w:t>
      </w:r>
      <w:r w:rsidR="0020712F">
        <w:rPr>
          <w:u w:val="single"/>
        </w:rPr>
        <w:t>dokonał wyżej wymienionych zmian w zał. Nr 4 .</w:t>
      </w:r>
    </w:p>
    <w:p w:rsidR="00B97600" w:rsidRDefault="00B97600">
      <w:pPr>
        <w:rPr>
          <w:u w:val="single"/>
        </w:rPr>
      </w:pPr>
    </w:p>
    <w:p w:rsidR="00104A48" w:rsidRDefault="00104A48">
      <w:r>
        <w:t>Pytanie nr 10:</w:t>
      </w:r>
    </w:p>
    <w:p w:rsidR="004E196B" w:rsidRPr="004E196B" w:rsidRDefault="004E196B" w:rsidP="004E196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E196B">
        <w:rPr>
          <w:rFonts w:ascii="Calibri" w:eastAsia="Times New Roman" w:hAnsi="Calibri" w:cs="Times New Roman"/>
          <w:lang w:eastAsia="pl-PL"/>
        </w:rPr>
        <w:t>Załącznik nr 4 Formularz Cenowy - Wykonawca zwraca się z zapytaniem, czy podaną usługę podstawową ( przesyłka listowa) oraz usługę dodatkową ( potwierdzenie odbioru krajowe) należy wycenić łącznie tj. wskazując sumę opłaty za dana przesyłkę wraz z usługą dodatkową?</w:t>
      </w:r>
    </w:p>
    <w:p w:rsidR="004E196B" w:rsidRPr="004E196B" w:rsidRDefault="004E196B" w:rsidP="004E196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E196B">
        <w:rPr>
          <w:rFonts w:ascii="Calibri" w:eastAsia="Times New Roman" w:hAnsi="Calibri" w:cs="Times New Roman"/>
          <w:lang w:eastAsia="pl-PL"/>
        </w:rPr>
        <w:t xml:space="preserve">Dodatkowo Wykonawca wskazuje, iż do poz. 20 „Polecony PR zagraniczny” , Wykonawca może zastosować usługę dodatkową „potwierdzenie odbioru zagraniczne” , a nie „potwierdzenie odbioru </w:t>
      </w:r>
      <w:r w:rsidRPr="004E196B">
        <w:rPr>
          <w:rFonts w:ascii="Calibri" w:eastAsia="Times New Roman" w:hAnsi="Calibri" w:cs="Times New Roman"/>
          <w:lang w:eastAsia="pl-PL"/>
        </w:rPr>
        <w:lastRenderedPageBreak/>
        <w:t>krajowe” , oraz prosi Zamawiającego o określenie strefy przeznaczenia, zgodnie z ich określeniem w pytaniu 11</w:t>
      </w:r>
      <w:r w:rsidR="00062756">
        <w:rPr>
          <w:rFonts w:ascii="Calibri" w:eastAsia="Times New Roman" w:hAnsi="Calibri" w:cs="Times New Roman"/>
          <w:lang w:eastAsia="pl-PL"/>
        </w:rPr>
        <w:t>.</w:t>
      </w:r>
    </w:p>
    <w:p w:rsidR="00104A48" w:rsidRDefault="00104A48" w:rsidP="00104A48">
      <w:pPr>
        <w:rPr>
          <w:rFonts w:ascii="Calibri" w:eastAsia="Times New Roman" w:hAnsi="Calibri" w:cs="Times New Roman"/>
          <w:u w:val="single"/>
          <w:lang w:eastAsia="pl-PL"/>
        </w:rPr>
      </w:pPr>
      <w:bookmarkStart w:id="2" w:name="_Hlk58500947"/>
      <w:r w:rsidRPr="004E196B">
        <w:rPr>
          <w:u w:val="single"/>
        </w:rPr>
        <w:t xml:space="preserve">Odp. Zamawiający </w:t>
      </w:r>
      <w:r w:rsidR="004E196B" w:rsidRPr="004E196B">
        <w:rPr>
          <w:u w:val="single"/>
        </w:rPr>
        <w:t xml:space="preserve">informuje, że </w:t>
      </w:r>
      <w:r w:rsidR="004E196B" w:rsidRPr="004E196B">
        <w:rPr>
          <w:rFonts w:ascii="Calibri" w:eastAsia="Times New Roman" w:hAnsi="Calibri" w:cs="Times New Roman"/>
          <w:u w:val="single"/>
          <w:lang w:eastAsia="pl-PL"/>
        </w:rPr>
        <w:t>podaną usługę podstawową ( przesyłka listowa) oraz usługę dodatkową ( potwierdzenie odbioru krajowe) należy wycenić łącznie tj. wskazując sumę opłaty za dana przesyłkę wraz z usługą dodatkową</w:t>
      </w:r>
      <w:r w:rsidR="004E196B">
        <w:rPr>
          <w:rFonts w:ascii="Calibri" w:eastAsia="Times New Roman" w:hAnsi="Calibri" w:cs="Times New Roman"/>
          <w:u w:val="single"/>
          <w:lang w:eastAsia="pl-PL"/>
        </w:rPr>
        <w:t xml:space="preserve">. </w:t>
      </w:r>
      <w:r w:rsidR="004E196B">
        <w:rPr>
          <w:u w:val="single"/>
        </w:rPr>
        <w:t xml:space="preserve"> Zamawiający wnosi o zastosowanie </w:t>
      </w:r>
      <w:r w:rsidR="004E196B" w:rsidRPr="004E196B">
        <w:rPr>
          <w:rFonts w:ascii="Calibri" w:eastAsia="Times New Roman" w:hAnsi="Calibri" w:cs="Times New Roman"/>
          <w:u w:val="single"/>
          <w:lang w:eastAsia="pl-PL"/>
        </w:rPr>
        <w:t>usług</w:t>
      </w:r>
      <w:r w:rsidR="004E196B">
        <w:rPr>
          <w:rFonts w:ascii="Calibri" w:eastAsia="Times New Roman" w:hAnsi="Calibri" w:cs="Times New Roman"/>
          <w:u w:val="single"/>
          <w:lang w:eastAsia="pl-PL"/>
        </w:rPr>
        <w:t>i</w:t>
      </w:r>
      <w:r w:rsidR="004E196B" w:rsidRPr="004E196B">
        <w:rPr>
          <w:rFonts w:ascii="Calibri" w:eastAsia="Times New Roman" w:hAnsi="Calibri" w:cs="Times New Roman"/>
          <w:u w:val="single"/>
          <w:lang w:eastAsia="pl-PL"/>
        </w:rPr>
        <w:t xml:space="preserve"> dodatkow</w:t>
      </w:r>
      <w:r w:rsidR="004E196B">
        <w:rPr>
          <w:rFonts w:ascii="Calibri" w:eastAsia="Times New Roman" w:hAnsi="Calibri" w:cs="Times New Roman"/>
          <w:u w:val="single"/>
          <w:lang w:eastAsia="pl-PL"/>
        </w:rPr>
        <w:t>ej</w:t>
      </w:r>
      <w:r w:rsidR="004E196B" w:rsidRPr="004E196B">
        <w:rPr>
          <w:rFonts w:ascii="Calibri" w:eastAsia="Times New Roman" w:hAnsi="Calibri" w:cs="Times New Roman"/>
          <w:u w:val="single"/>
          <w:lang w:eastAsia="pl-PL"/>
        </w:rPr>
        <w:t xml:space="preserve"> „potwierdzenie odbioru zagraniczne</w:t>
      </w:r>
      <w:r w:rsidR="004E196B">
        <w:rPr>
          <w:rFonts w:ascii="Calibri" w:eastAsia="Times New Roman" w:hAnsi="Calibri" w:cs="Times New Roman"/>
          <w:u w:val="single"/>
          <w:lang w:eastAsia="pl-PL"/>
        </w:rPr>
        <w:t>go</w:t>
      </w:r>
      <w:r w:rsidR="004E196B" w:rsidRPr="004E196B">
        <w:rPr>
          <w:rFonts w:ascii="Calibri" w:eastAsia="Times New Roman" w:hAnsi="Calibri" w:cs="Times New Roman"/>
          <w:u w:val="single"/>
          <w:lang w:eastAsia="pl-PL"/>
        </w:rPr>
        <w:t>”</w:t>
      </w:r>
      <w:r w:rsidR="005A6DBB">
        <w:rPr>
          <w:rFonts w:ascii="Calibri" w:eastAsia="Times New Roman" w:hAnsi="Calibri" w:cs="Times New Roman"/>
          <w:u w:val="single"/>
          <w:lang w:eastAsia="pl-PL"/>
        </w:rPr>
        <w:t xml:space="preserve"> i uściśla strefę, wskazując na strefę A.</w:t>
      </w:r>
    </w:p>
    <w:p w:rsidR="00062756" w:rsidRPr="004E196B" w:rsidRDefault="00062756" w:rsidP="00104A48">
      <w:pPr>
        <w:rPr>
          <w:u w:val="single"/>
        </w:rPr>
      </w:pPr>
    </w:p>
    <w:bookmarkEnd w:id="2"/>
    <w:p w:rsidR="00104A48" w:rsidRDefault="00104A48">
      <w:r>
        <w:t>Pytanie nr 11:</w:t>
      </w:r>
    </w:p>
    <w:p w:rsidR="004E196B" w:rsidRDefault="004E196B" w:rsidP="004E196B">
      <w:pPr>
        <w:spacing w:after="24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4E196B">
        <w:rPr>
          <w:rFonts w:ascii="Calibri" w:eastAsia="Times New Roman" w:hAnsi="Calibri" w:cs="Arial"/>
          <w:lang w:eastAsia="pl-PL"/>
        </w:rPr>
        <w:t>Załącznik nr 4 Formularz Cenowy i Załącznik nr 3 Szczegółowy opis przedmiotu zamówienia  –</w:t>
      </w:r>
      <w:r w:rsidRPr="004E196B">
        <w:rPr>
          <w:rFonts w:ascii="Calibri" w:eastAsia="Times New Roman" w:hAnsi="Calibri" w:cs="Calibri"/>
          <w:iCs/>
          <w:lang w:eastAsia="pl-PL"/>
        </w:rPr>
        <w:t xml:space="preserve">Wykonawca zwraca się z zapytaniem, czy Zamawiający </w:t>
      </w:r>
      <w:r>
        <w:rPr>
          <w:rFonts w:ascii="Calibri" w:eastAsia="Times New Roman" w:hAnsi="Calibri" w:cs="Calibri"/>
          <w:iCs/>
          <w:lang w:eastAsia="pl-PL"/>
        </w:rPr>
        <w:t xml:space="preserve">rozumie </w:t>
      </w:r>
      <w:r w:rsidRPr="004E196B">
        <w:rPr>
          <w:rFonts w:ascii="Calibri" w:eastAsia="Times New Roman" w:hAnsi="Calibri" w:cs="Calibri"/>
          <w:iCs/>
          <w:lang w:eastAsia="pl-PL"/>
        </w:rPr>
        <w:t>określenie rozmiarów przesyłek co do poszczególnych formatów, rozmiarów i kategorii</w:t>
      </w:r>
      <w:r>
        <w:rPr>
          <w:rFonts w:ascii="Calibri" w:eastAsia="Times New Roman" w:hAnsi="Calibri" w:cs="Calibri"/>
          <w:iCs/>
          <w:lang w:eastAsia="pl-PL"/>
        </w:rPr>
        <w:t xml:space="preserve"> w ten sposób, że :</w:t>
      </w:r>
    </w:p>
    <w:p w:rsidR="004E196B" w:rsidRDefault="004E196B" w:rsidP="004E196B">
      <w:pPr>
        <w:spacing w:after="24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4E196B">
        <w:rPr>
          <w:rFonts w:ascii="Calibri" w:eastAsia="Times New Roman" w:hAnsi="Calibri" w:cs="Calibri"/>
          <w:iCs/>
          <w:lang w:eastAsia="pl-PL"/>
        </w:rPr>
        <w:t>Format S-maksymalny wymiar koperty C5 (160 x 230 x 20 mm) do 500g,</w:t>
      </w:r>
    </w:p>
    <w:p w:rsidR="004E196B" w:rsidRPr="004E196B" w:rsidRDefault="004E196B" w:rsidP="004E196B">
      <w:pPr>
        <w:spacing w:after="24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4E196B">
        <w:rPr>
          <w:rFonts w:ascii="Calibri" w:eastAsia="Times New Roman" w:hAnsi="Calibri" w:cs="Calibri"/>
          <w:iCs/>
          <w:lang w:eastAsia="pl-PL"/>
        </w:rPr>
        <w:t>Format M-maksymalny wymiar koperty C4(230 x 325 x 20 mm) do 1000g,</w:t>
      </w:r>
    </w:p>
    <w:p w:rsidR="004E196B" w:rsidRPr="004E196B" w:rsidRDefault="004E196B" w:rsidP="004E196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4E196B">
        <w:rPr>
          <w:rFonts w:ascii="Calibri" w:eastAsia="Times New Roman" w:hAnsi="Calibri" w:cs="Calibri"/>
          <w:iCs/>
          <w:lang w:eastAsia="pl-PL"/>
        </w:rPr>
        <w:t xml:space="preserve">Format L-ponad wymiar koperty C4, (suma wymiarów nie może przekroczyć 900mm,przy czym długość nie może być, większa niż 600mm)-do 2000g. </w:t>
      </w:r>
    </w:p>
    <w:p w:rsidR="004E196B" w:rsidRPr="004E196B" w:rsidRDefault="004E196B" w:rsidP="004E196B">
      <w:pPr>
        <w:spacing w:after="240" w:line="360" w:lineRule="auto"/>
        <w:jc w:val="both"/>
        <w:rPr>
          <w:rFonts w:ascii="Calibri" w:eastAsia="Times New Roman" w:hAnsi="Calibri" w:cs="Arial"/>
          <w:lang w:eastAsia="pl-PL"/>
        </w:rPr>
      </w:pPr>
      <w:r w:rsidRPr="004E196B">
        <w:rPr>
          <w:rFonts w:ascii="Calibri" w:eastAsia="Times New Roman" w:hAnsi="Calibri" w:cs="Arial"/>
          <w:lang w:eastAsia="pl-PL"/>
        </w:rPr>
        <w:t xml:space="preserve">Dla paczki w obrocie krajowym,  Wykonawca używa określenia „gabaryt A” dla przesyłek o rozmiarach nie przekraczających: wysokości. 300mm, długości 600mm i szerokości </w:t>
      </w:r>
      <w:smartTag w:uri="urn:schemas-microsoft-com:office:smarttags" w:element="metricconverter">
        <w:smartTagPr>
          <w:attr w:name="ProductID" w:val="500 mm"/>
        </w:smartTagPr>
        <w:r w:rsidRPr="004E196B">
          <w:rPr>
            <w:rFonts w:ascii="Calibri" w:eastAsia="Times New Roman" w:hAnsi="Calibri" w:cs="Arial"/>
            <w:lang w:eastAsia="pl-PL"/>
          </w:rPr>
          <w:t>500 mm</w:t>
        </w:r>
      </w:smartTag>
      <w:r w:rsidRPr="004E196B">
        <w:rPr>
          <w:rFonts w:ascii="Calibri" w:eastAsia="Times New Roman" w:hAnsi="Calibri" w:cs="Arial"/>
          <w:lang w:eastAsia="pl-PL"/>
        </w:rPr>
        <w:t xml:space="preserve"> a „gabaryt B”, gdy choć jeden z wymienionych rozmiarów został przekroczony oraz kategorii czasu doręczenia ( Ekonomiczna I Priorytetowa)</w:t>
      </w:r>
    </w:p>
    <w:p w:rsidR="004E196B" w:rsidRPr="004E196B" w:rsidRDefault="004E196B" w:rsidP="004E196B">
      <w:pPr>
        <w:spacing w:after="240" w:line="360" w:lineRule="auto"/>
        <w:jc w:val="both"/>
        <w:rPr>
          <w:rFonts w:ascii="Calibri" w:eastAsia="Times New Roman" w:hAnsi="Calibri" w:cs="Arial"/>
          <w:lang w:eastAsia="pl-PL"/>
        </w:rPr>
      </w:pPr>
      <w:r w:rsidRPr="004E196B">
        <w:rPr>
          <w:rFonts w:ascii="Calibri" w:eastAsia="Times New Roman" w:hAnsi="Calibri" w:cs="Arial"/>
          <w:lang w:eastAsia="pl-PL"/>
        </w:rPr>
        <w:t>Dla przesyłek  w obrocie zagranicznym, Wykonawca nie określa rozmiarów przesyłek wg. formatów S, M i L , tylko wskazuje jako jedno z kryteriów masę przesyłki oraz strefę jej przeznaczenia : strefa A to Europa ( łącznie z Cyprem, całą Rosją i Izraelem ), strefa B to Ameryka Północna i Afryka, strefa C to Ameryka Południowa, Środkowa i Azja, strefa D to Australia i Oceania. Kategoria czasu doręczenia dla przesyłek listowych zagranicznych to tylko priorytetowa</w:t>
      </w:r>
    </w:p>
    <w:p w:rsidR="004E196B" w:rsidRPr="004E196B" w:rsidRDefault="004E196B" w:rsidP="004E196B">
      <w:pPr>
        <w:spacing w:after="240" w:line="360" w:lineRule="auto"/>
        <w:jc w:val="both"/>
        <w:rPr>
          <w:rFonts w:ascii="Calibri" w:eastAsia="Times New Roman" w:hAnsi="Calibri" w:cs="Arial"/>
          <w:lang w:eastAsia="pl-PL"/>
        </w:rPr>
      </w:pPr>
      <w:r w:rsidRPr="004E196B">
        <w:rPr>
          <w:rFonts w:ascii="Calibri" w:eastAsia="Times New Roman" w:hAnsi="Calibri" w:cs="Calibri"/>
          <w:iCs/>
          <w:lang w:eastAsia="pl-PL"/>
        </w:rPr>
        <w:t>W związku z powyższym Wykonawca zwraca się z zapytaniem, czy Zamawiający w ten sam sposób rozumie określenie rozmiarów przesyłek co do poszczególnych formatów, rozmiarów i kategorii ?</w:t>
      </w:r>
    </w:p>
    <w:p w:rsidR="004E196B" w:rsidRPr="004E196B" w:rsidRDefault="004E196B" w:rsidP="004E196B">
      <w:pPr>
        <w:spacing w:after="240" w:line="360" w:lineRule="auto"/>
        <w:jc w:val="both"/>
        <w:rPr>
          <w:rFonts w:ascii="Calibri" w:eastAsia="Times New Roman" w:hAnsi="Calibri" w:cs="Arial"/>
          <w:lang w:eastAsia="pl-PL"/>
        </w:rPr>
      </w:pPr>
      <w:r w:rsidRPr="004E196B">
        <w:rPr>
          <w:rFonts w:ascii="Calibri" w:eastAsia="Times New Roman" w:hAnsi="Calibri" w:cs="Arial"/>
          <w:lang w:eastAsia="pl-PL"/>
        </w:rPr>
        <w:t xml:space="preserve">Dodatkowo w pkt. 5 Szczegółowego opisu zamówienia </w:t>
      </w:r>
      <w:r w:rsidR="003A27CB">
        <w:rPr>
          <w:rFonts w:ascii="Calibri" w:eastAsia="Times New Roman" w:hAnsi="Calibri" w:cs="Arial"/>
          <w:lang w:eastAsia="pl-PL"/>
        </w:rPr>
        <w:t>wskazującym</w:t>
      </w:r>
      <w:r w:rsidRPr="004E196B">
        <w:rPr>
          <w:rFonts w:ascii="Calibri" w:eastAsia="Times New Roman" w:hAnsi="Calibri" w:cs="Arial"/>
          <w:lang w:eastAsia="pl-PL"/>
        </w:rPr>
        <w:t xml:space="preserve"> usługi, które nie zostały ujęte w Formularzu cenowym tj. paczki zagraniczne, przesyłki kurierskie 24 godzinne i przesyłki kurierskie południe w formacie S, M</w:t>
      </w:r>
      <w:r w:rsidR="003A27CB">
        <w:rPr>
          <w:rFonts w:ascii="Calibri" w:eastAsia="Times New Roman" w:hAnsi="Calibri" w:cs="Arial"/>
          <w:lang w:eastAsia="pl-PL"/>
        </w:rPr>
        <w:t xml:space="preserve"> </w:t>
      </w:r>
      <w:r w:rsidRPr="004E196B">
        <w:rPr>
          <w:rFonts w:ascii="Calibri" w:eastAsia="Times New Roman" w:hAnsi="Calibri" w:cs="Arial"/>
          <w:lang w:eastAsia="pl-PL"/>
        </w:rPr>
        <w:t>i L z uwzględnieniem podziału na priorytetowe i zagraniczne</w:t>
      </w:r>
      <w:r w:rsidR="003A27CB">
        <w:rPr>
          <w:rFonts w:ascii="Calibri" w:eastAsia="Times New Roman" w:hAnsi="Calibri" w:cs="Arial"/>
          <w:lang w:eastAsia="pl-PL"/>
        </w:rPr>
        <w:t>, Wykonawca poinformował, że dla wymienionych przesyłek</w:t>
      </w:r>
      <w:r w:rsidRPr="004E196B">
        <w:rPr>
          <w:rFonts w:ascii="Calibri" w:eastAsia="Times New Roman" w:hAnsi="Calibri" w:cs="Arial"/>
          <w:lang w:eastAsia="pl-PL"/>
        </w:rPr>
        <w:t xml:space="preserve"> nie przyjmuje podziału na formaty S, M i L i dla każdej z wymienionych usług określa  inne kryteria</w:t>
      </w:r>
      <w:r w:rsidR="003A27CB">
        <w:rPr>
          <w:rFonts w:ascii="Calibri" w:eastAsia="Times New Roman" w:hAnsi="Calibri" w:cs="Arial"/>
          <w:lang w:eastAsia="pl-PL"/>
        </w:rPr>
        <w:t>, pytając czy</w:t>
      </w:r>
      <w:r w:rsidRPr="004E196B">
        <w:rPr>
          <w:rFonts w:ascii="Calibri" w:eastAsia="Times New Roman" w:hAnsi="Calibri" w:cs="Arial"/>
          <w:lang w:eastAsia="pl-PL"/>
        </w:rPr>
        <w:t xml:space="preserve"> Zamawiający widzi potrzebę uściślania wszystkich kryteriów wg. których Wykonawca wycenia usługi nie ujęte w Formularzu Cenowym?</w:t>
      </w:r>
    </w:p>
    <w:p w:rsidR="003A27CB" w:rsidRDefault="003A27CB" w:rsidP="003A27CB">
      <w:pPr>
        <w:rPr>
          <w:rFonts w:ascii="Calibri" w:eastAsia="Times New Roman" w:hAnsi="Calibri" w:cs="Arial"/>
          <w:u w:val="single"/>
          <w:lang w:eastAsia="pl-PL"/>
        </w:rPr>
      </w:pPr>
      <w:r w:rsidRPr="004E196B">
        <w:rPr>
          <w:u w:val="single"/>
        </w:rPr>
        <w:lastRenderedPageBreak/>
        <w:t xml:space="preserve">Odp. Zamawiający informuje, że </w:t>
      </w:r>
      <w:r>
        <w:rPr>
          <w:u w:val="single"/>
        </w:rPr>
        <w:t xml:space="preserve">w </w:t>
      </w:r>
      <w:r w:rsidRPr="003A27CB">
        <w:rPr>
          <w:u w:val="single"/>
        </w:rPr>
        <w:t>z</w:t>
      </w:r>
      <w:r w:rsidRPr="004E196B">
        <w:rPr>
          <w:rFonts w:ascii="Calibri" w:eastAsia="Times New Roman" w:hAnsi="Calibri" w:cs="Arial"/>
          <w:u w:val="single"/>
          <w:lang w:eastAsia="pl-PL"/>
        </w:rPr>
        <w:t>ałącznik</w:t>
      </w:r>
      <w:r w:rsidRPr="003A27CB">
        <w:rPr>
          <w:rFonts w:ascii="Calibri" w:eastAsia="Times New Roman" w:hAnsi="Calibri" w:cs="Arial"/>
          <w:u w:val="single"/>
          <w:lang w:eastAsia="pl-PL"/>
        </w:rPr>
        <w:t>u</w:t>
      </w:r>
      <w:r w:rsidRPr="004E196B">
        <w:rPr>
          <w:rFonts w:ascii="Calibri" w:eastAsia="Times New Roman" w:hAnsi="Calibri" w:cs="Arial"/>
          <w:u w:val="single"/>
          <w:lang w:eastAsia="pl-PL"/>
        </w:rPr>
        <w:t xml:space="preserve"> nr 4 Formularz Cenowy i Załącznik nr 3 Szczegółowy opis przedmiotu zamówienia</w:t>
      </w:r>
      <w:r w:rsidRPr="003A27CB">
        <w:rPr>
          <w:rFonts w:ascii="Calibri" w:eastAsia="Times New Roman" w:hAnsi="Calibri" w:cs="Arial"/>
          <w:u w:val="single"/>
          <w:lang w:eastAsia="pl-PL"/>
        </w:rPr>
        <w:t xml:space="preserve">, że rozumie określenie rozmiarów przesyłek wg wyżej wymienionego </w:t>
      </w:r>
      <w:r w:rsidR="005A6DBB">
        <w:rPr>
          <w:rFonts w:ascii="Calibri" w:eastAsia="Times New Roman" w:hAnsi="Calibri" w:cs="Arial"/>
          <w:u w:val="single"/>
          <w:lang w:eastAsia="pl-PL"/>
        </w:rPr>
        <w:t xml:space="preserve">zaznaczonego przez Wykonawcę </w:t>
      </w:r>
      <w:r w:rsidRPr="003A27CB">
        <w:rPr>
          <w:rFonts w:ascii="Calibri" w:eastAsia="Times New Roman" w:hAnsi="Calibri" w:cs="Arial"/>
          <w:u w:val="single"/>
          <w:lang w:eastAsia="pl-PL"/>
        </w:rPr>
        <w:t>opisu</w:t>
      </w:r>
      <w:r>
        <w:rPr>
          <w:rFonts w:ascii="Calibri" w:eastAsia="Times New Roman" w:hAnsi="Calibri" w:cs="Arial"/>
          <w:u w:val="single"/>
          <w:lang w:eastAsia="pl-PL"/>
        </w:rPr>
        <w:t>.</w:t>
      </w:r>
      <w:r w:rsidRPr="004E196B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Pr="003A27CB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="005A6DBB">
        <w:rPr>
          <w:rFonts w:ascii="Calibri" w:eastAsia="Times New Roman" w:hAnsi="Calibri" w:cs="Arial"/>
          <w:u w:val="single"/>
          <w:lang w:eastAsia="pl-PL"/>
        </w:rPr>
        <w:t xml:space="preserve">Zamawiający nie widzi potrzeby uściślania wszystkich kryteriów </w:t>
      </w:r>
      <w:r w:rsidR="005A6DBB" w:rsidRPr="004E196B">
        <w:rPr>
          <w:rFonts w:ascii="Calibri" w:eastAsia="Times New Roman" w:hAnsi="Calibri" w:cs="Arial"/>
          <w:u w:val="single"/>
          <w:lang w:eastAsia="pl-PL"/>
        </w:rPr>
        <w:t>wg. których Wykonawca wycenia usługi nie ujęte w Formularzu Cenowy</w:t>
      </w:r>
      <w:r w:rsidR="005A6DBB" w:rsidRPr="005A6DBB">
        <w:rPr>
          <w:rFonts w:ascii="Calibri" w:eastAsia="Times New Roman" w:hAnsi="Calibri" w:cs="Arial"/>
          <w:u w:val="single"/>
          <w:lang w:eastAsia="pl-PL"/>
        </w:rPr>
        <w:t>m</w:t>
      </w:r>
      <w:r w:rsidR="005A6DBB">
        <w:rPr>
          <w:rFonts w:ascii="Calibri" w:eastAsia="Times New Roman" w:hAnsi="Calibri" w:cs="Arial"/>
          <w:lang w:eastAsia="pl-PL"/>
        </w:rPr>
        <w:t>.</w:t>
      </w:r>
    </w:p>
    <w:p w:rsidR="003A27CB" w:rsidRDefault="003A27CB" w:rsidP="003A27CB">
      <w:pPr>
        <w:rPr>
          <w:rFonts w:ascii="Calibri" w:eastAsia="Times New Roman" w:hAnsi="Calibri" w:cs="Times New Roman"/>
          <w:u w:val="single"/>
          <w:lang w:eastAsia="pl-PL"/>
        </w:rPr>
      </w:pPr>
    </w:p>
    <w:p w:rsidR="003A27CB" w:rsidRDefault="003A27CB" w:rsidP="003A27CB">
      <w:pPr>
        <w:rPr>
          <w:rFonts w:ascii="Calibri" w:eastAsia="Times New Roman" w:hAnsi="Calibri" w:cs="Times New Roman"/>
          <w:u w:val="single"/>
          <w:lang w:eastAsia="pl-PL"/>
        </w:rPr>
      </w:pPr>
    </w:p>
    <w:p w:rsidR="003A27CB" w:rsidRPr="004E196B" w:rsidRDefault="003A27CB" w:rsidP="003A27CB">
      <w:pPr>
        <w:rPr>
          <w:u w:val="single"/>
        </w:rPr>
      </w:pPr>
      <w:r w:rsidRPr="004E196B">
        <w:rPr>
          <w:rFonts w:ascii="Calibri" w:eastAsia="Times New Roman" w:hAnsi="Calibri" w:cs="Times New Roman"/>
          <w:u w:val="single"/>
          <w:lang w:eastAsia="pl-PL"/>
        </w:rPr>
        <w:t>podaną usługę podstawową ( przesyłka listowa) oraz usługę dodatkową ( potwierdzenie odbioru krajowe) należy wycenić łącznie tj. wskazując sumę opłaty za dana przesyłkę wraz z usługą dodatkową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. </w:t>
      </w:r>
      <w:r>
        <w:rPr>
          <w:u w:val="single"/>
        </w:rPr>
        <w:t xml:space="preserve"> Zamawiający wnosi o zastosowanie </w:t>
      </w:r>
      <w:r w:rsidRPr="004E196B">
        <w:rPr>
          <w:rFonts w:ascii="Calibri" w:eastAsia="Times New Roman" w:hAnsi="Calibri" w:cs="Times New Roman"/>
          <w:u w:val="single"/>
          <w:lang w:eastAsia="pl-PL"/>
        </w:rPr>
        <w:t>usług</w:t>
      </w:r>
      <w:r>
        <w:rPr>
          <w:rFonts w:ascii="Calibri" w:eastAsia="Times New Roman" w:hAnsi="Calibri" w:cs="Times New Roman"/>
          <w:u w:val="single"/>
          <w:lang w:eastAsia="pl-PL"/>
        </w:rPr>
        <w:t>i</w:t>
      </w:r>
      <w:r w:rsidRPr="004E196B">
        <w:rPr>
          <w:rFonts w:ascii="Calibri" w:eastAsia="Times New Roman" w:hAnsi="Calibri" w:cs="Times New Roman"/>
          <w:u w:val="single"/>
          <w:lang w:eastAsia="pl-PL"/>
        </w:rPr>
        <w:t xml:space="preserve"> dodatkow</w:t>
      </w:r>
      <w:r>
        <w:rPr>
          <w:rFonts w:ascii="Calibri" w:eastAsia="Times New Roman" w:hAnsi="Calibri" w:cs="Times New Roman"/>
          <w:u w:val="single"/>
          <w:lang w:eastAsia="pl-PL"/>
        </w:rPr>
        <w:t>ej</w:t>
      </w:r>
      <w:r w:rsidRPr="004E196B">
        <w:rPr>
          <w:rFonts w:ascii="Calibri" w:eastAsia="Times New Roman" w:hAnsi="Calibri" w:cs="Times New Roman"/>
          <w:u w:val="single"/>
          <w:lang w:eastAsia="pl-PL"/>
        </w:rPr>
        <w:t xml:space="preserve"> „potwierdzenie odbioru zagraniczne</w:t>
      </w:r>
      <w:r>
        <w:rPr>
          <w:rFonts w:ascii="Calibri" w:eastAsia="Times New Roman" w:hAnsi="Calibri" w:cs="Times New Roman"/>
          <w:u w:val="single"/>
          <w:lang w:eastAsia="pl-PL"/>
        </w:rPr>
        <w:t>go</w:t>
      </w:r>
      <w:r w:rsidRPr="004E196B">
        <w:rPr>
          <w:rFonts w:ascii="Calibri" w:eastAsia="Times New Roman" w:hAnsi="Calibri" w:cs="Times New Roman"/>
          <w:u w:val="single"/>
          <w:lang w:eastAsia="pl-PL"/>
        </w:rPr>
        <w:t>”</w:t>
      </w:r>
    </w:p>
    <w:p w:rsidR="00104A48" w:rsidRDefault="00104A48"/>
    <w:sectPr w:rsidR="0010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240DD"/>
    <w:multiLevelType w:val="hybridMultilevel"/>
    <w:tmpl w:val="E5D6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E"/>
    <w:rsid w:val="00062756"/>
    <w:rsid w:val="000B01C2"/>
    <w:rsid w:val="00104A48"/>
    <w:rsid w:val="001231BE"/>
    <w:rsid w:val="001C118C"/>
    <w:rsid w:val="001E378F"/>
    <w:rsid w:val="001E7927"/>
    <w:rsid w:val="0020712F"/>
    <w:rsid w:val="00301FA4"/>
    <w:rsid w:val="0035267D"/>
    <w:rsid w:val="003A27CB"/>
    <w:rsid w:val="003A406D"/>
    <w:rsid w:val="00421D33"/>
    <w:rsid w:val="0043697E"/>
    <w:rsid w:val="004632D2"/>
    <w:rsid w:val="004A5ED3"/>
    <w:rsid w:val="004E196B"/>
    <w:rsid w:val="005554EA"/>
    <w:rsid w:val="005A3A89"/>
    <w:rsid w:val="005A6DBB"/>
    <w:rsid w:val="00606268"/>
    <w:rsid w:val="006D7391"/>
    <w:rsid w:val="00712450"/>
    <w:rsid w:val="00717095"/>
    <w:rsid w:val="007745BE"/>
    <w:rsid w:val="00803212"/>
    <w:rsid w:val="00822720"/>
    <w:rsid w:val="008368F6"/>
    <w:rsid w:val="008764A3"/>
    <w:rsid w:val="00942B5A"/>
    <w:rsid w:val="00A47933"/>
    <w:rsid w:val="00B12A64"/>
    <w:rsid w:val="00B97600"/>
    <w:rsid w:val="00C60A59"/>
    <w:rsid w:val="00CD24C5"/>
    <w:rsid w:val="00D0304E"/>
    <w:rsid w:val="00D95C90"/>
    <w:rsid w:val="00DD46FF"/>
    <w:rsid w:val="00E00A03"/>
    <w:rsid w:val="00F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A6DA0"/>
  <w15:chartTrackingRefBased/>
  <w15:docId w15:val="{98429818-9A4A-4533-8A94-4764A79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2</cp:revision>
  <cp:lastPrinted>2020-12-10T13:24:00Z</cp:lastPrinted>
  <dcterms:created xsi:type="dcterms:W3CDTF">2020-12-10T13:25:00Z</dcterms:created>
  <dcterms:modified xsi:type="dcterms:W3CDTF">2020-12-10T13:25:00Z</dcterms:modified>
</cp:coreProperties>
</file>