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732646">
        <w:t>2</w:t>
      </w:r>
      <w:r w:rsidR="005A2239" w:rsidRPr="005A2239">
        <w:t xml:space="preserve"> r., poz. </w:t>
      </w:r>
      <w:r w:rsidR="00732646">
        <w:t>840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732646">
        <w:t xml:space="preserve">u, na podstawie </w:t>
      </w:r>
      <w:r w:rsidR="00732646" w:rsidRPr="00732646">
        <w:t>Z</w:t>
      </w:r>
      <w:r w:rsidR="00732646">
        <w:t>arządzenia</w:t>
      </w:r>
      <w:r w:rsidR="00732646" w:rsidRPr="00732646">
        <w:t xml:space="preserve"> N</w:t>
      </w:r>
      <w:r w:rsidR="00732646">
        <w:t>r</w:t>
      </w:r>
      <w:r w:rsidR="00732646" w:rsidRPr="00732646">
        <w:t xml:space="preserve"> 8/WEZ/2022</w:t>
      </w:r>
      <w:r w:rsidR="00732646">
        <w:t xml:space="preserve"> </w:t>
      </w:r>
      <w:r w:rsidR="00732646" w:rsidRPr="00732646">
        <w:t>z 6 maja 2022   r.</w:t>
      </w:r>
      <w:r w:rsidR="00732646">
        <w:t xml:space="preserve"> </w:t>
      </w:r>
      <w:r w:rsidR="005A2239">
        <w:t>karty ewidencyjnej zabytku</w:t>
      </w:r>
      <w:r w:rsidR="00252D65">
        <w:t xml:space="preserve"> nieruchomego</w:t>
      </w:r>
      <w:r w:rsidR="000F46D3">
        <w:t>:</w:t>
      </w:r>
      <w:r w:rsidR="005A2239">
        <w:t xml:space="preserve"> </w:t>
      </w:r>
      <w:r w:rsidR="000F46D3" w:rsidRPr="000F46D3">
        <w:t>dom w m. Brodowo, ul. Poznańska nr 5 (obecnie Brodowo, ul. Szkolna 2 ), położon</w:t>
      </w:r>
      <w:r w:rsidR="000F46D3">
        <w:t>y</w:t>
      </w:r>
      <w:r w:rsidR="000F46D3" w:rsidRPr="000F46D3">
        <w:t xml:space="preserve"> na działce nr 120/2</w:t>
      </w:r>
      <w:r w:rsidR="000F46D3">
        <w:t>,</w:t>
      </w:r>
      <w:r w:rsidR="000F46D3" w:rsidRPr="000F46D3">
        <w:t xml:space="preserve"> obręb Brodowo</w:t>
      </w:r>
      <w:r w:rsidR="000F46D3">
        <w:t>,</w:t>
      </w:r>
      <w:r w:rsidR="000F46D3" w:rsidRPr="000F46D3">
        <w:t xml:space="preserve"> gm. Środa Wielkopolska, pow. średzki</w:t>
      </w:r>
      <w:r w:rsidR="000F46D3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0F46D3"/>
    <w:rsid w:val="00127B2E"/>
    <w:rsid w:val="00151206"/>
    <w:rsid w:val="00225645"/>
    <w:rsid w:val="00235EE7"/>
    <w:rsid w:val="00252D65"/>
    <w:rsid w:val="00346A32"/>
    <w:rsid w:val="00392674"/>
    <w:rsid w:val="003A0E4A"/>
    <w:rsid w:val="00561755"/>
    <w:rsid w:val="005A2239"/>
    <w:rsid w:val="00732646"/>
    <w:rsid w:val="007460BB"/>
    <w:rsid w:val="00801DA4"/>
    <w:rsid w:val="00887A3F"/>
    <w:rsid w:val="008910D3"/>
    <w:rsid w:val="00911980"/>
    <w:rsid w:val="00AC6F4C"/>
    <w:rsid w:val="00C02D4F"/>
    <w:rsid w:val="00C43F91"/>
    <w:rsid w:val="00C54269"/>
    <w:rsid w:val="00D005C2"/>
    <w:rsid w:val="00D717F9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2022-05-11T12:37:00Z</dcterms:created>
  <dcterms:modified xsi:type="dcterms:W3CDTF">2022-05-16T10:23:00Z</dcterms:modified>
</cp:coreProperties>
</file>