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39" w:rsidRDefault="00392674" w:rsidP="005A2239">
      <w:pPr>
        <w:jc w:val="both"/>
      </w:pPr>
      <w:bookmarkStart w:id="0" w:name="_GoBack"/>
      <w:bookmarkEnd w:id="0"/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>ust. 1 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>
        <w:t>1</w:t>
      </w:r>
      <w:r w:rsidR="005A2239" w:rsidRPr="005A2239">
        <w:t xml:space="preserve"> r., poz. </w:t>
      </w:r>
      <w:r>
        <w:t xml:space="preserve">710 z </w:t>
      </w:r>
      <w:proofErr w:type="spellStart"/>
      <w:r>
        <w:t>późn</w:t>
      </w:r>
      <w:proofErr w:type="spellEnd"/>
      <w:r>
        <w:t>. zm.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wyłączeni</w:t>
      </w:r>
      <w:r w:rsidR="005413AB">
        <w:t>u na podstawie Zarządzenia Nr 14/WEZ/2021 z dn. 5 października 2021 r.</w:t>
      </w:r>
      <w:r w:rsidR="005A2239">
        <w:t xml:space="preserve"> karty ewidencyjnej zabytku</w:t>
      </w:r>
      <w:r w:rsidR="00252D65">
        <w:t xml:space="preserve"> nieruchomego</w:t>
      </w:r>
      <w:r w:rsidR="005A2239">
        <w:t xml:space="preserve"> – </w:t>
      </w:r>
      <w:r w:rsidRPr="00392674">
        <w:t>stodoła na terenie folwarku w m. Gnin</w:t>
      </w:r>
      <w:r w:rsidRPr="00E856ED">
        <w:t>, gmina Rakoniewice</w:t>
      </w:r>
      <w:r>
        <w:t xml:space="preserve"> </w:t>
      </w:r>
      <w:r w:rsidR="005A2239">
        <w:t>- z wojewódzkiej ewidencji zabytków.</w:t>
      </w: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151206"/>
    <w:rsid w:val="00252D65"/>
    <w:rsid w:val="00392674"/>
    <w:rsid w:val="003A0E4A"/>
    <w:rsid w:val="005413AB"/>
    <w:rsid w:val="005A2239"/>
    <w:rsid w:val="00800AB1"/>
    <w:rsid w:val="00801DA4"/>
    <w:rsid w:val="00911980"/>
    <w:rsid w:val="00AC6F4C"/>
    <w:rsid w:val="00C02D4F"/>
    <w:rsid w:val="00DF028B"/>
    <w:rsid w:val="00DF549E"/>
    <w:rsid w:val="00F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4</cp:revision>
  <cp:lastPrinted>2020-04-17T07:36:00Z</cp:lastPrinted>
  <dcterms:created xsi:type="dcterms:W3CDTF">2021-10-05T13:35:00Z</dcterms:created>
  <dcterms:modified xsi:type="dcterms:W3CDTF">2021-10-07T09:02:00Z</dcterms:modified>
</cp:coreProperties>
</file>