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22C9A" w14:textId="7D55A990" w:rsidR="005A2239" w:rsidRDefault="00392674" w:rsidP="00086F85">
      <w:pPr>
        <w:ind w:right="-2"/>
        <w:jc w:val="both"/>
      </w:pPr>
      <w:bookmarkStart w:id="0" w:name="_GoBack"/>
      <w:bookmarkEnd w:id="0"/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>ust. 1 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>
        <w:t>1</w:t>
      </w:r>
      <w:r w:rsidR="005A2239" w:rsidRPr="005A2239">
        <w:t xml:space="preserve"> r., poz. </w:t>
      </w:r>
      <w:r>
        <w:t xml:space="preserve">710 z </w:t>
      </w:r>
      <w:proofErr w:type="spellStart"/>
      <w:r>
        <w:t>późn</w:t>
      </w:r>
      <w:proofErr w:type="spellEnd"/>
      <w:r>
        <w:t>. zm.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wyłączeni</w:t>
      </w:r>
      <w:r w:rsidR="005413AB">
        <w:t>u na podstawie Zarządzenia Nr</w:t>
      </w:r>
      <w:r w:rsidR="00FE74B2">
        <w:t xml:space="preserve"> 3</w:t>
      </w:r>
      <w:r w:rsidR="005413AB">
        <w:t xml:space="preserve"> </w:t>
      </w:r>
      <w:r w:rsidR="000650AF">
        <w:t>/</w:t>
      </w:r>
      <w:r w:rsidR="005413AB">
        <w:t>WEZ/202</w:t>
      </w:r>
      <w:r w:rsidR="000650AF">
        <w:t>2</w:t>
      </w:r>
      <w:r w:rsidR="005413AB">
        <w:t xml:space="preserve"> z dn</w:t>
      </w:r>
      <w:r w:rsidR="000650AF" w:rsidRPr="000650AF">
        <w:t xml:space="preserve">. </w:t>
      </w:r>
      <w:r w:rsidR="00FE74B2">
        <w:t>4</w:t>
      </w:r>
      <w:r w:rsidR="0091416B">
        <w:t xml:space="preserve"> lutego</w:t>
      </w:r>
      <w:r w:rsidR="000650AF" w:rsidRPr="000650AF">
        <w:t xml:space="preserve"> 2022 r., </w:t>
      </w:r>
      <w:r w:rsidR="005A2239">
        <w:t>karty ewidencyjnej zabytku</w:t>
      </w:r>
      <w:r w:rsidR="00252D65">
        <w:t xml:space="preserve"> nieruchomego</w:t>
      </w:r>
      <w:r w:rsidR="005A2239">
        <w:t xml:space="preserve"> – </w:t>
      </w:r>
      <w:r w:rsidR="0091416B" w:rsidRPr="0091416B">
        <w:t>stodoły w m. Grudna nr 21, działka nr 65/1, gm. Rogoźno, pow. obornicki</w:t>
      </w:r>
      <w:r w:rsidR="001E0EAC">
        <w:t xml:space="preserve"> </w:t>
      </w:r>
      <w:r w:rsidR="005A2239">
        <w:t>- z wojewódzkiej ewidencji zabytków.</w:t>
      </w:r>
    </w:p>
    <w:p w14:paraId="7BC5FA6A" w14:textId="77777777" w:rsidR="005A2239" w:rsidRPr="005A2239" w:rsidRDefault="005A2239" w:rsidP="0091416B">
      <w:pPr>
        <w:spacing w:line="276" w:lineRule="auto"/>
        <w:ind w:right="-2"/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650AF"/>
    <w:rsid w:val="00086F85"/>
    <w:rsid w:val="000B2104"/>
    <w:rsid w:val="00151206"/>
    <w:rsid w:val="0018203C"/>
    <w:rsid w:val="001E0EAC"/>
    <w:rsid w:val="00252D65"/>
    <w:rsid w:val="00392674"/>
    <w:rsid w:val="003A0E4A"/>
    <w:rsid w:val="005413AB"/>
    <w:rsid w:val="005A2239"/>
    <w:rsid w:val="006C727D"/>
    <w:rsid w:val="00701660"/>
    <w:rsid w:val="0079307A"/>
    <w:rsid w:val="00800AB1"/>
    <w:rsid w:val="00801DA4"/>
    <w:rsid w:val="008620CE"/>
    <w:rsid w:val="00911980"/>
    <w:rsid w:val="0091416B"/>
    <w:rsid w:val="0098120D"/>
    <w:rsid w:val="00AC6F4C"/>
    <w:rsid w:val="00C02D4F"/>
    <w:rsid w:val="00CF2863"/>
    <w:rsid w:val="00DF028B"/>
    <w:rsid w:val="00DF549E"/>
    <w:rsid w:val="00E50132"/>
    <w:rsid w:val="00EE1678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546C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6</cp:revision>
  <cp:lastPrinted>2020-04-17T07:36:00Z</cp:lastPrinted>
  <dcterms:created xsi:type="dcterms:W3CDTF">2022-02-01T12:18:00Z</dcterms:created>
  <dcterms:modified xsi:type="dcterms:W3CDTF">2022-04-26T09:19:00Z</dcterms:modified>
</cp:coreProperties>
</file>