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785B67">
      <w:pPr>
        <w:spacing w:line="276" w:lineRule="auto"/>
        <w:ind w:right="-2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zamiarze wyłączenia karty ewidencyjnej zabytku</w:t>
      </w:r>
      <w:r w:rsidR="00252D65">
        <w:t xml:space="preserve"> nieruchomego</w:t>
      </w:r>
      <w:r w:rsidR="005A2239">
        <w:t xml:space="preserve"> – </w:t>
      </w:r>
      <w:r w:rsidR="00127B2E" w:rsidRPr="00127B2E">
        <w:t>stodoła w zespole dworsko-folwarcznym Źrenica, ul. Harcerska 45 (d.22) Środa Wielkopolsk</w:t>
      </w:r>
      <w:r w:rsidR="00127B2E">
        <w:t xml:space="preserve">a, gm. Środa Wielkopolska, pow. średzki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127B2E"/>
    <w:rsid w:val="00151206"/>
    <w:rsid w:val="00225645"/>
    <w:rsid w:val="00252D65"/>
    <w:rsid w:val="00346A32"/>
    <w:rsid w:val="00392674"/>
    <w:rsid w:val="003A0E4A"/>
    <w:rsid w:val="00561755"/>
    <w:rsid w:val="005A2239"/>
    <w:rsid w:val="00742556"/>
    <w:rsid w:val="007460BB"/>
    <w:rsid w:val="00785B67"/>
    <w:rsid w:val="00801DA4"/>
    <w:rsid w:val="00887A3F"/>
    <w:rsid w:val="00911980"/>
    <w:rsid w:val="00AC6F4C"/>
    <w:rsid w:val="00C02D4F"/>
    <w:rsid w:val="00C54269"/>
    <w:rsid w:val="00D717F9"/>
    <w:rsid w:val="00DF028B"/>
    <w:rsid w:val="00DF549E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2022-04-14T12:52:00Z</dcterms:created>
  <dcterms:modified xsi:type="dcterms:W3CDTF">2022-04-26T09:25:00Z</dcterms:modified>
</cp:coreProperties>
</file>