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4E" w:rsidRDefault="00D0304E" w:rsidP="00D0304E">
      <w:pPr>
        <w:jc w:val="center"/>
        <w:rPr>
          <w:b/>
          <w:sz w:val="24"/>
          <w:u w:val="single"/>
        </w:rPr>
      </w:pPr>
    </w:p>
    <w:p w:rsidR="00D0304E" w:rsidRDefault="00D0304E" w:rsidP="00D0304E">
      <w:pPr>
        <w:jc w:val="center"/>
        <w:rPr>
          <w:b/>
          <w:sz w:val="24"/>
          <w:u w:val="single"/>
        </w:rPr>
      </w:pPr>
    </w:p>
    <w:p w:rsidR="00D0304E" w:rsidRDefault="00D0304E" w:rsidP="00D0304E">
      <w:pPr>
        <w:jc w:val="center"/>
        <w:rPr>
          <w:b/>
          <w:sz w:val="24"/>
          <w:u w:val="single"/>
        </w:rPr>
      </w:pPr>
    </w:p>
    <w:p w:rsidR="000B01C2" w:rsidRPr="007745BE" w:rsidRDefault="00D0304E" w:rsidP="00D0304E">
      <w:pPr>
        <w:jc w:val="center"/>
        <w:rPr>
          <w:sz w:val="24"/>
        </w:rPr>
      </w:pPr>
      <w:r w:rsidRPr="007745BE">
        <w:rPr>
          <w:b/>
          <w:sz w:val="32"/>
          <w:u w:val="single"/>
        </w:rPr>
        <w:t>Wyjaśnienia do</w:t>
      </w:r>
      <w:r w:rsidR="007745BE">
        <w:rPr>
          <w:b/>
          <w:sz w:val="32"/>
          <w:u w:val="single"/>
        </w:rPr>
        <w:t xml:space="preserve"> zmiany</w:t>
      </w:r>
      <w:r w:rsidRPr="007745BE">
        <w:rPr>
          <w:b/>
          <w:sz w:val="32"/>
          <w:u w:val="single"/>
        </w:rPr>
        <w:t xml:space="preserve"> treści ogłoszenia o zamówieniu na usługi społeczne z dnia </w:t>
      </w:r>
      <w:r w:rsidR="001E7927">
        <w:rPr>
          <w:b/>
          <w:sz w:val="32"/>
          <w:u w:val="single"/>
        </w:rPr>
        <w:t>6</w:t>
      </w:r>
      <w:r w:rsidRPr="007745BE">
        <w:rPr>
          <w:b/>
          <w:sz w:val="32"/>
          <w:u w:val="single"/>
        </w:rPr>
        <w:t xml:space="preserve"> </w:t>
      </w:r>
      <w:r w:rsidR="001E7927">
        <w:rPr>
          <w:b/>
          <w:sz w:val="32"/>
          <w:u w:val="single"/>
        </w:rPr>
        <w:t>grudnia</w:t>
      </w:r>
      <w:r w:rsidRPr="007745BE">
        <w:rPr>
          <w:b/>
          <w:sz w:val="32"/>
          <w:u w:val="single"/>
        </w:rPr>
        <w:t xml:space="preserve"> 2019r</w:t>
      </w:r>
      <w:r w:rsidRPr="007745BE">
        <w:rPr>
          <w:sz w:val="24"/>
        </w:rPr>
        <w:t>.</w:t>
      </w:r>
    </w:p>
    <w:p w:rsidR="00D0304E" w:rsidRDefault="00D0304E"/>
    <w:p w:rsidR="00D0304E" w:rsidRPr="007745BE" w:rsidRDefault="00D0304E">
      <w:pPr>
        <w:rPr>
          <w:b/>
          <w:sz w:val="24"/>
        </w:rPr>
      </w:pPr>
      <w:r w:rsidRPr="007745BE">
        <w:rPr>
          <w:sz w:val="24"/>
        </w:rPr>
        <w:t xml:space="preserve">Dotyczy: postępowania prowadzonego na podstawie art. 138o ustawy z dnia 29 stycznia 2004r. Prawo zamówień publicznych ( Dz. U. z 2017 r. poz. 1579 ze zm.) pn.: </w:t>
      </w:r>
      <w:r w:rsidRPr="007745BE">
        <w:rPr>
          <w:b/>
          <w:sz w:val="24"/>
        </w:rPr>
        <w:t>„ Usługi pocztowe w rozumieniu art. 3 pkt 30 Prawa Pocztowego oraz usługi pocztowe w zakresie obsługi przesyłek kurierskich w rozumieniu art. 3 pkt 19 Prawa Pocztowego polegające na świadczeniu usług pocztowych w obrocie krajowym i zagranicznym przez Operatora Pocztowego na rzecz Wielkopolskiego  Urzędu Wojewódzkiego w Poznaniu wraz z delegaturami: Kalisz, Konin, Leszno, Piła w zakresie przyjmowania, przemieszczenia  i doręczania przesyłek pocztowych, w tym kurierskich i ewentualnych ich zwrotów”.</w:t>
      </w:r>
    </w:p>
    <w:p w:rsidR="00D0304E" w:rsidRDefault="00D0304E"/>
    <w:p w:rsidR="00D0304E" w:rsidRDefault="00D0304E"/>
    <w:p w:rsidR="00D0304E" w:rsidRDefault="00D0304E">
      <w:r>
        <w:t xml:space="preserve">Zamawiający, Wielkopolski Urząd Wojewódzki w Poznaniu, informuje, że </w:t>
      </w:r>
      <w:r w:rsidR="007745BE">
        <w:t xml:space="preserve">do wyżej wymienionego postępowania zostały złożone zapytania. W związku z tym zgodnie z art. 138o ustawy z dnia 29 stycznia 2004 roku Prawo zamówień publicznych ( Dz. U. z 2017 r, poz. 1579 ze zm.) zwanej dalej ustawą </w:t>
      </w:r>
      <w:proofErr w:type="spellStart"/>
      <w:r w:rsidR="007745BE">
        <w:t>Pzp</w:t>
      </w:r>
      <w:proofErr w:type="spellEnd"/>
      <w:r w:rsidR="007745BE">
        <w:t xml:space="preserve"> oraz rozdziałem X ust. 3 ogłoszenia, Zamawiający przekazuje treść zapytań wraz z wyjaśnieniami.</w:t>
      </w:r>
    </w:p>
    <w:p w:rsidR="008368F6" w:rsidRDefault="008368F6"/>
    <w:p w:rsidR="008368F6" w:rsidRDefault="008368F6">
      <w:r>
        <w:t xml:space="preserve">Pytanie nr </w:t>
      </w:r>
      <w:r w:rsidR="00717095">
        <w:t>1</w:t>
      </w:r>
      <w:r>
        <w:t>:</w:t>
      </w:r>
    </w:p>
    <w:p w:rsidR="00D07DD2" w:rsidRDefault="00D07DD2" w:rsidP="00D07DD2">
      <w:pPr>
        <w:spacing w:line="360" w:lineRule="auto"/>
      </w:pPr>
      <w:r>
        <w:t>Załącznik nr 4 – formularz cenowy - Wykonawca mając na uwadze precyzyjną wycenę oferty, zwraca się z prośbą do Zamawiającego , aby ilości dla przesyłek zwracanych do Zamawiającego ( poz. 26-37 formularza)  były szacowane wg. formatów S. M i L oddzielnie , a nie łącznie jak to obecnie ujęte jest w formularzu</w:t>
      </w:r>
    </w:p>
    <w:p w:rsidR="00D07DD2" w:rsidRDefault="00D07DD2" w:rsidP="00D07DD2">
      <w:pPr>
        <w:rPr>
          <w:u w:val="single"/>
        </w:rPr>
      </w:pPr>
      <w:r>
        <w:rPr>
          <w:u w:val="single"/>
        </w:rPr>
        <w:t xml:space="preserve">Odp. Zamawiający dokonał korekty </w:t>
      </w:r>
      <w:r>
        <w:rPr>
          <w:u w:val="single"/>
        </w:rPr>
        <w:t>do załącznika nr 4 – Formularz cenowy i zawarł w nim korektę wnioskowaną przez Zamawiającego</w:t>
      </w:r>
      <w:r>
        <w:rPr>
          <w:u w:val="single"/>
        </w:rPr>
        <w:t xml:space="preserve"> </w:t>
      </w:r>
    </w:p>
    <w:p w:rsidR="00D07DD2" w:rsidRDefault="00D07DD2" w:rsidP="00D07DD2">
      <w:pPr>
        <w:spacing w:line="360" w:lineRule="auto"/>
      </w:pPr>
      <w:r>
        <w:t>Pytanie nr 2:</w:t>
      </w:r>
    </w:p>
    <w:p w:rsidR="00D07DD2" w:rsidRDefault="00D07DD2" w:rsidP="00D07DD2">
      <w:pPr>
        <w:spacing w:line="360" w:lineRule="auto"/>
      </w:pPr>
      <w:r>
        <w:t>Załącznik nr 4 – formularz cenowy- Wykonawca wnosi o zmianę formatu lub wagi w poz. 10 – Polecone PR krajowe . Wpisany przedział wagowy od 1000 g do 2000 g wskazuje na format „L”</w:t>
      </w:r>
    </w:p>
    <w:p w:rsidR="00D07DD2" w:rsidRDefault="00D07DD2" w:rsidP="00D07DD2">
      <w:pPr>
        <w:rPr>
          <w:u w:val="single"/>
        </w:rPr>
      </w:pPr>
      <w:bookmarkStart w:id="0" w:name="_Hlk27055908"/>
      <w:r>
        <w:rPr>
          <w:u w:val="single"/>
        </w:rPr>
        <w:t xml:space="preserve">Odp. Zamawiający dokonał korekty do załącznika nr 4 – Formularz cenowy i zawarł w nim korektę wnioskowaną przez Zamawiającego </w:t>
      </w:r>
    </w:p>
    <w:bookmarkEnd w:id="0"/>
    <w:p w:rsidR="00717095" w:rsidRDefault="00717095">
      <w:r>
        <w:lastRenderedPageBreak/>
        <w:t xml:space="preserve">Pytanie nr </w:t>
      </w:r>
      <w:r w:rsidR="00D07DD2">
        <w:t>1 z dnia 13.12.2019</w:t>
      </w:r>
      <w:r>
        <w:t>:</w:t>
      </w:r>
    </w:p>
    <w:p w:rsidR="00D07DD2" w:rsidRDefault="00D07DD2" w:rsidP="00D07DD2">
      <w:pPr>
        <w:spacing w:line="360" w:lineRule="auto"/>
      </w:pPr>
      <w:r>
        <w:t>Załącznik nr 4 – formularz cenowy - Wykonawca mając na uwadze precyzyjną wycenę oferty, zwraca się z do Zamawiającego z zapytaniem czy przesyłki firmowe ( poz. 14-327) powinny być traktowane jako ekonomiczne czy priorytetowe.</w:t>
      </w:r>
    </w:p>
    <w:p w:rsidR="00D07DD2" w:rsidRDefault="00D07DD2" w:rsidP="00D07DD2">
      <w:pPr>
        <w:rPr>
          <w:u w:val="single"/>
        </w:rPr>
      </w:pPr>
      <w:r>
        <w:rPr>
          <w:u w:val="single"/>
        </w:rPr>
        <w:t xml:space="preserve">Odp. Zamawiający dokonał korekty do załącznika nr 4 – Formularz cenowy i zawarł w nim korektę wnioskowaną przez Zamawiającego </w:t>
      </w:r>
    </w:p>
    <w:p w:rsidR="00B97600" w:rsidRDefault="00B97600">
      <w:pPr>
        <w:rPr>
          <w:u w:val="single"/>
        </w:rPr>
      </w:pPr>
      <w:bookmarkStart w:id="1" w:name="_GoBack"/>
      <w:bookmarkEnd w:id="1"/>
    </w:p>
    <w:sectPr w:rsidR="00B9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240DD"/>
    <w:multiLevelType w:val="hybridMultilevel"/>
    <w:tmpl w:val="E5D6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E"/>
    <w:rsid w:val="000B01C2"/>
    <w:rsid w:val="00104A48"/>
    <w:rsid w:val="001231BE"/>
    <w:rsid w:val="001C118C"/>
    <w:rsid w:val="001E378F"/>
    <w:rsid w:val="001E7927"/>
    <w:rsid w:val="00301FA4"/>
    <w:rsid w:val="0035267D"/>
    <w:rsid w:val="00421D33"/>
    <w:rsid w:val="0043697E"/>
    <w:rsid w:val="004632D2"/>
    <w:rsid w:val="004A5ED3"/>
    <w:rsid w:val="005554EA"/>
    <w:rsid w:val="005A3A89"/>
    <w:rsid w:val="00717095"/>
    <w:rsid w:val="007745BE"/>
    <w:rsid w:val="00803212"/>
    <w:rsid w:val="00822720"/>
    <w:rsid w:val="008368F6"/>
    <w:rsid w:val="008764A3"/>
    <w:rsid w:val="00A47933"/>
    <w:rsid w:val="00B12A64"/>
    <w:rsid w:val="00B97600"/>
    <w:rsid w:val="00C60A59"/>
    <w:rsid w:val="00CD24C5"/>
    <w:rsid w:val="00D0304E"/>
    <w:rsid w:val="00D07DD2"/>
    <w:rsid w:val="00D95C90"/>
    <w:rsid w:val="00DD46FF"/>
    <w:rsid w:val="00E00A03"/>
    <w:rsid w:val="00F3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3055"/>
  <w15:chartTrackingRefBased/>
  <w15:docId w15:val="{98429818-9A4A-4533-8A94-4764A793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Krzyśko</dc:creator>
  <cp:keywords/>
  <dc:description/>
  <cp:lastModifiedBy>Jan Krzyśko</cp:lastModifiedBy>
  <cp:revision>2</cp:revision>
  <dcterms:created xsi:type="dcterms:W3CDTF">2019-12-13T09:53:00Z</dcterms:created>
  <dcterms:modified xsi:type="dcterms:W3CDTF">2019-12-13T09:53:00Z</dcterms:modified>
</cp:coreProperties>
</file>